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822796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83D7B7F" w14:textId="77777777" w:rsidR="00DB1EE5" w:rsidRDefault="00DB1EE5">
          <w:r w:rsidRPr="00DB1EE5">
            <w:rPr>
              <w:b/>
              <w:bCs/>
              <w:noProof/>
            </w:rPr>
            <mc:AlternateContent>
              <mc:Choice Requires="wps">
                <w:drawing>
                  <wp:anchor distT="45720" distB="45720" distL="114300" distR="114300" simplePos="0" relativeHeight="251667968" behindDoc="0" locked="0" layoutInCell="1" allowOverlap="1" wp14:anchorId="68200F2A" wp14:editId="30F2AEBA">
                    <wp:simplePos x="0" y="0"/>
                    <wp:positionH relativeFrom="column">
                      <wp:posOffset>8890</wp:posOffset>
                    </wp:positionH>
                    <wp:positionV relativeFrom="paragraph">
                      <wp:posOffset>502285</wp:posOffset>
                    </wp:positionV>
                    <wp:extent cx="658177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8177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FB4300" w14:textId="77777777" w:rsidR="00DB1EE5" w:rsidRPr="007C2086" w:rsidRDefault="00DB1EE5" w:rsidP="00DB1EE5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color w:val="4F81BD" w:themeColor="accent1"/>
                                    <w:sz w:val="56"/>
                                    <w:szCs w:val="56"/>
                                  </w:rPr>
                                </w:pPr>
                                <w:r w:rsidRPr="007C2086">
                                  <w:rPr>
                                    <w:rFonts w:asciiTheme="majorHAnsi" w:hAnsiTheme="majorHAnsi"/>
                                    <w:color w:val="4F81BD" w:themeColor="accent1"/>
                                    <w:sz w:val="56"/>
                                    <w:szCs w:val="56"/>
                                  </w:rPr>
                                  <w:t>CUIDADOS Y RECOMENDACIONES PARA TRATAMIENTOS CON RADIOTERAPIA Y BRAQUITERAPIA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8200F2A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.7pt;margin-top:39.55pt;width:518.25pt;height:110.6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" filled="f" stroked="f">
                    <v:textbox style="mso-fit-shape-to-text:t">
                      <w:txbxContent>
                        <w:p w14:paraId="65FB4300" w14:textId="77777777" w:rsidR="00DB1EE5" w:rsidRPr="007C2086" w:rsidRDefault="00DB1EE5" w:rsidP="00DB1EE5">
                          <w:pPr>
                            <w:jc w:val="center"/>
                            <w:rPr>
                              <w:rFonts w:asciiTheme="majorHAnsi" w:hAnsiTheme="majorHAnsi"/>
                              <w:color w:val="4F81BD" w:themeColor="accent1"/>
                              <w:sz w:val="56"/>
                              <w:szCs w:val="56"/>
                            </w:rPr>
                          </w:pPr>
                          <w:r w:rsidRPr="007C2086">
                            <w:rPr>
                              <w:rFonts w:asciiTheme="majorHAnsi" w:hAnsiTheme="majorHAnsi"/>
                              <w:color w:val="4F81BD" w:themeColor="accent1"/>
                              <w:sz w:val="56"/>
                              <w:szCs w:val="56"/>
                            </w:rPr>
                            <w:t>CUIDADOS Y RECOMENDACIONES PARA TRATAMIENTOS CON RADIOTERAPIA Y BRAQUITERAPIA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944" behindDoc="0" locked="0" layoutInCell="1" allowOverlap="1" wp14:anchorId="6925E1B2" wp14:editId="6D50587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18757FA1" id="Grupo 149" o:spid="_x0000_s1026" style="position:absolute;margin-left:0;margin-top:0;width:8in;height:95.7pt;z-index:251666944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BzudR0nQUAAKg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Rectá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59B77C98" w14:textId="77777777" w:rsidR="007C2086" w:rsidRDefault="007C2086">
          <w:pPr>
            <w:rPr>
              <w:b/>
              <w:bCs/>
            </w:rPr>
          </w:pPr>
        </w:p>
        <w:p w14:paraId="6F33BBAB" w14:textId="09033F24" w:rsidR="007C2086" w:rsidRDefault="008058F3" w:rsidP="00A334BC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 wp14:anchorId="62E7F92D" wp14:editId="255C5458">
                <wp:extent cx="4007787" cy="26670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22614" cy="26768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B0AEAFF" w14:textId="77777777" w:rsidR="00A334BC" w:rsidRDefault="00A334BC" w:rsidP="00A334BC">
          <w:pPr>
            <w:rPr>
              <w:b/>
              <w:bCs/>
            </w:rPr>
          </w:pPr>
        </w:p>
        <w:p w14:paraId="34FF2968" w14:textId="5E92A683" w:rsidR="007C2086" w:rsidRDefault="007C2086" w:rsidP="007C2086">
          <w:pPr>
            <w:jc w:val="center"/>
            <w:rPr>
              <w:b/>
              <w:bCs/>
            </w:rPr>
          </w:pPr>
          <w:r>
            <w:rPr>
              <w:noProof/>
              <w:lang w:eastAsia="es-ES"/>
            </w:rPr>
            <w:drawing>
              <wp:inline distT="0" distB="0" distL="0" distR="0" wp14:anchorId="3E5F5953" wp14:editId="79FB9DF8">
                <wp:extent cx="1143000" cy="1241747"/>
                <wp:effectExtent l="0" t="0" r="0" b="0"/>
                <wp:docPr id="455" name="Imagen 455" descr="C:\Users\borregomanuel94t\Downloads\slog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orregomanuel94t\Downloads\slog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121" cy="1260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6BFB8C" w14:textId="77777777" w:rsidR="007C2086" w:rsidRDefault="007C2086">
          <w:pPr>
            <w:rPr>
              <w:b/>
              <w:bCs/>
            </w:rPr>
          </w:pPr>
        </w:p>
        <w:p w14:paraId="757FF5A0" w14:textId="77777777" w:rsidR="00113B91" w:rsidRDefault="007C2086" w:rsidP="007C2086">
          <w:pPr>
            <w:rPr>
              <w:bCs/>
            </w:rPr>
          </w:pPr>
          <w:r>
            <w:rPr>
              <w:b/>
              <w:bCs/>
            </w:rPr>
            <w:t xml:space="preserve">                        </w:t>
          </w:r>
          <w:r w:rsidRPr="001056A7">
            <w:rPr>
              <w:bCs/>
            </w:rPr>
            <w:t xml:space="preserve">                          </w:t>
          </w:r>
        </w:p>
        <w:p w14:paraId="78DA18D0" w14:textId="77777777" w:rsidR="00113B91" w:rsidRDefault="00113B91" w:rsidP="007C2086">
          <w:pPr>
            <w:rPr>
              <w:b/>
              <w:bCs/>
            </w:rPr>
          </w:pPr>
        </w:p>
        <w:p w14:paraId="54706BD9" w14:textId="77777777" w:rsidR="00113B91" w:rsidRDefault="00113B91" w:rsidP="007C2086">
          <w:pPr>
            <w:rPr>
              <w:b/>
              <w:bCs/>
            </w:rPr>
          </w:pPr>
        </w:p>
        <w:p w14:paraId="567C2AA1" w14:textId="61F6CF02" w:rsidR="00DB1EE5" w:rsidRDefault="007C2086" w:rsidP="007C2086">
          <w:pPr>
            <w:rPr>
              <w:b/>
              <w:bCs/>
            </w:rPr>
          </w:pPr>
          <w:r>
            <w:rPr>
              <w:b/>
              <w:bCs/>
            </w:rPr>
            <w:t xml:space="preserve">   </w:t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05978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7C3522" w14:textId="77777777" w:rsidR="00101729" w:rsidRDefault="00101729" w:rsidP="00101729">
          <w:pPr>
            <w:pStyle w:val="TtuloTDC"/>
            <w:jc w:val="center"/>
            <w:rPr>
              <w:color w:val="4F81BD" w:themeColor="accent1"/>
            </w:rPr>
          </w:pPr>
          <w:r w:rsidRPr="00FA5229">
            <w:rPr>
              <w:color w:val="4F81BD" w:themeColor="accent1"/>
            </w:rPr>
            <w:t>ÍNDICE</w:t>
          </w:r>
        </w:p>
        <w:p w14:paraId="5C0F409A" w14:textId="77777777" w:rsidR="00FA5229" w:rsidRPr="00F009FD" w:rsidRDefault="00FA5229" w:rsidP="00FA5229">
          <w:pPr>
            <w:rPr>
              <w:rFonts w:asciiTheme="majorHAnsi" w:hAnsiTheme="majorHAnsi"/>
              <w:sz w:val="26"/>
              <w:szCs w:val="26"/>
              <w:lang w:eastAsia="es-ES"/>
            </w:rPr>
          </w:pPr>
        </w:p>
        <w:p w14:paraId="508FBDAD" w14:textId="6B8C6A14" w:rsidR="00F009FD" w:rsidRPr="00F009FD" w:rsidRDefault="00101729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r w:rsidRPr="00F009FD">
            <w:rPr>
              <w:sz w:val="26"/>
              <w:szCs w:val="26"/>
            </w:rPr>
            <w:fldChar w:fldCharType="begin"/>
          </w:r>
          <w:r w:rsidRPr="00F009FD">
            <w:rPr>
              <w:sz w:val="26"/>
              <w:szCs w:val="26"/>
            </w:rPr>
            <w:instrText xml:space="preserve"> TOC \o "1-3" \h \z \u </w:instrText>
          </w:r>
          <w:r w:rsidRPr="00F009FD">
            <w:rPr>
              <w:sz w:val="26"/>
              <w:szCs w:val="26"/>
            </w:rPr>
            <w:fldChar w:fldCharType="separate"/>
          </w:r>
          <w:hyperlink w:anchor="_Toc113517464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CUIDADOS GENERALES DE ENFERMERÍA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_Toc113517464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2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356C7A41" w14:textId="473A1D5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65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RECOMENDACIONES DE CUIDADOS DURANTE EL TRATAMIENTO CON RADIOTERAPIA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_Toc113517465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2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1D9AD260" w14:textId="4CA615D4" w:rsidR="00F009FD" w:rsidRPr="00F009FD" w:rsidRDefault="00220196" w:rsidP="00CE10D3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66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CUIDADOS GENERALES DE LA PIEL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_Toc113517466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3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578580A5" w14:textId="4C8610D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67" w:history="1">
            <w:r w:rsidR="00F009FD" w:rsidRPr="00F009FD">
              <w:rPr>
                <w:rStyle w:val="Hipervnculo"/>
                <w:sz w:val="26"/>
                <w:szCs w:val="26"/>
              </w:rPr>
              <w:t>-</w:t>
            </w:r>
            <w:r w:rsidR="00F009FD" w:rsidRPr="00F009FD">
              <w:rPr>
                <w:rFonts w:eastAsiaTheme="minorEastAsia"/>
                <w:sz w:val="26"/>
                <w:szCs w:val="26"/>
                <w:lang w:eastAsia="es-ES"/>
              </w:rPr>
              <w:tab/>
            </w:r>
            <w:r w:rsidR="00F009FD" w:rsidRPr="00F009FD">
              <w:rPr>
                <w:rStyle w:val="Hipervnculo"/>
                <w:sz w:val="26"/>
                <w:szCs w:val="26"/>
              </w:rPr>
              <w:t>CRÁNEO: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_Toc113517467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3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37A516A1" w14:textId="758FBAA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68" w:history="1">
            <w:r w:rsidR="00F009FD" w:rsidRPr="00F009FD">
              <w:rPr>
                <w:rStyle w:val="Hipervnculo"/>
                <w:sz w:val="26"/>
                <w:szCs w:val="26"/>
              </w:rPr>
              <w:t>-</w:t>
            </w:r>
            <w:r w:rsidR="00F009FD" w:rsidRPr="00F009FD">
              <w:rPr>
                <w:rFonts w:eastAsiaTheme="minorEastAsia"/>
                <w:sz w:val="26"/>
                <w:szCs w:val="26"/>
                <w:lang w:eastAsia="es-ES"/>
              </w:rPr>
              <w:tab/>
            </w:r>
            <w:r w:rsidR="00F009FD" w:rsidRPr="00F009FD">
              <w:rPr>
                <w:rStyle w:val="Hipervnculo"/>
                <w:sz w:val="26"/>
                <w:szCs w:val="26"/>
              </w:rPr>
              <w:t>CABEZA Y CUELLO: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_Toc113517468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4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5361EC6A" w14:textId="053EFA29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69" w:history="1">
            <w:r w:rsidR="00F009FD" w:rsidRPr="00F009FD">
              <w:rPr>
                <w:rStyle w:val="Hipervnculo"/>
                <w:sz w:val="26"/>
                <w:szCs w:val="26"/>
              </w:rPr>
              <w:t>-</w:t>
            </w:r>
            <w:r w:rsidR="00F009FD" w:rsidRPr="00F009FD">
              <w:rPr>
                <w:rFonts w:eastAsiaTheme="minorEastAsia"/>
                <w:sz w:val="26"/>
                <w:szCs w:val="26"/>
                <w:lang w:eastAsia="es-ES"/>
              </w:rPr>
              <w:tab/>
            </w:r>
            <w:r w:rsidR="00F009FD" w:rsidRPr="00F009FD">
              <w:rPr>
                <w:rStyle w:val="Hipervnculo"/>
                <w:sz w:val="26"/>
                <w:szCs w:val="26"/>
              </w:rPr>
              <w:t>PULMÓN: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_Toc113517469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6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6EB774BF" w14:textId="440C801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0" w:history="1">
            <w:r w:rsidR="00F009FD" w:rsidRPr="00F009FD">
              <w:rPr>
                <w:rStyle w:val="Hipervnculo"/>
                <w:sz w:val="26"/>
                <w:szCs w:val="26"/>
              </w:rPr>
              <w:t>-</w:t>
            </w:r>
            <w:r w:rsidR="00F009FD" w:rsidRPr="00F009FD">
              <w:rPr>
                <w:rFonts w:eastAsiaTheme="minorEastAsia"/>
                <w:sz w:val="26"/>
                <w:szCs w:val="26"/>
                <w:lang w:eastAsia="es-ES"/>
              </w:rPr>
              <w:tab/>
            </w:r>
            <w:r w:rsidR="00F009FD" w:rsidRPr="00F009FD">
              <w:rPr>
                <w:rStyle w:val="Hipervnculo"/>
                <w:sz w:val="26"/>
                <w:szCs w:val="26"/>
              </w:rPr>
              <w:t>MAMA: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_Toc113517470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7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0F06C637" w14:textId="7077A6EB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1" w:history="1">
            <w:r w:rsidR="00F009FD" w:rsidRPr="00F009FD">
              <w:rPr>
                <w:rStyle w:val="Hipervnculo"/>
                <w:sz w:val="26"/>
                <w:szCs w:val="26"/>
              </w:rPr>
              <w:t>-</w:t>
            </w:r>
            <w:r w:rsidR="00F009FD" w:rsidRPr="00F009FD">
              <w:rPr>
                <w:rFonts w:eastAsiaTheme="minorEastAsia"/>
                <w:sz w:val="26"/>
                <w:szCs w:val="26"/>
                <w:lang w:eastAsia="es-ES"/>
              </w:rPr>
              <w:tab/>
            </w:r>
            <w:r w:rsidR="00F009FD" w:rsidRPr="00F009FD">
              <w:rPr>
                <w:rStyle w:val="Hipervnculo"/>
                <w:sz w:val="26"/>
                <w:szCs w:val="26"/>
              </w:rPr>
              <w:t>ABDOMEN Y PELVIS: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_Toc113517471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8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11EEE527" w14:textId="0E1D97B8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2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 xml:space="preserve">RECOMENDACIONES DE LOS CUIDADOS DURANTE EL TRATAMIENTO CON </w:t>
            </w:r>
            <w:bookmarkStart w:id="0" w:name="_GoBack"/>
            <w:bookmarkEnd w:id="0"/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RADIOTERAPIA GINECOLÓGICA Y PRÓSTATA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_Toc113517472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10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14D9D35A" w14:textId="3D3F8D0A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3" w:history="1">
            <w:r w:rsidR="00F009FD" w:rsidRPr="00F009FD">
              <w:rPr>
                <w:rStyle w:val="Hipervnculo"/>
                <w:sz w:val="26"/>
                <w:szCs w:val="26"/>
              </w:rPr>
              <w:t>¿QUÉ DEBEMOS EVITAR?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_Toc113517473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12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038DD06E" w14:textId="3BF645BF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4" w:history="1">
            <w:r w:rsidR="00F009FD" w:rsidRPr="00F009FD">
              <w:rPr>
                <w:rStyle w:val="Hipervnculo"/>
                <w:sz w:val="26"/>
                <w:szCs w:val="26"/>
              </w:rPr>
              <w:t>¿QUE ALIMENTOS SON SEGUROS?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_Toc113517474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12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7281D04B" w14:textId="594427CD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5" w:history="1">
            <w:r w:rsidR="00F009FD" w:rsidRPr="00F009FD">
              <w:rPr>
                <w:rStyle w:val="Hipervnculo"/>
                <w:sz w:val="26"/>
                <w:szCs w:val="26"/>
              </w:rPr>
              <w:t>RECOMENDACIONES A NIVEL VESICAL: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_Toc113517475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13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7920C042" w14:textId="5EC01B7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6" w:history="1">
            <w:r w:rsidR="00F009FD" w:rsidRPr="00F009FD">
              <w:rPr>
                <w:rStyle w:val="Hipervnculo"/>
                <w:sz w:val="26"/>
                <w:szCs w:val="26"/>
              </w:rPr>
              <w:t>RECOMENDACIONES A NIVEL INTESTINAL: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_Toc113517476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13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787C9D48" w14:textId="224FED78" w:rsidR="00F009FD" w:rsidRPr="00F009FD" w:rsidRDefault="00220196" w:rsidP="00CE10D3">
          <w:pPr>
            <w:pStyle w:val="TDC2"/>
            <w:tabs>
              <w:tab w:val="right" w:leader="dot" w:pos="10456"/>
            </w:tabs>
            <w:ind w:left="0"/>
            <w:rPr>
              <w:rFonts w:asciiTheme="majorHAnsi" w:eastAsiaTheme="minorEastAsia" w:hAnsiTheme="majorHAnsi"/>
              <w:noProof/>
              <w:sz w:val="26"/>
              <w:szCs w:val="26"/>
              <w:lang w:eastAsia="es-ES"/>
            </w:rPr>
          </w:pPr>
          <w:hyperlink w:anchor="_Toc113517477" w:history="1">
            <w:r w:rsidR="00F009FD" w:rsidRPr="00F009FD">
              <w:rPr>
                <w:rStyle w:val="Hipervnculo"/>
                <w:rFonts w:asciiTheme="majorHAnsi" w:hAnsiTheme="majorHAnsi"/>
                <w:noProof/>
                <w:sz w:val="26"/>
                <w:szCs w:val="26"/>
              </w:rPr>
              <w:t>CUIDADOS DE LA PIEL:</w:t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  <w:tab/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  <w:instrText xml:space="preserve"> PAGEREF _Toc113517477 \h </w:instrText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  <w:fldChar w:fldCharType="separate"/>
            </w:r>
            <w:r w:rsidR="00D80904">
              <w:rPr>
                <w:rFonts w:asciiTheme="majorHAnsi" w:hAnsiTheme="majorHAnsi"/>
                <w:noProof/>
                <w:webHidden/>
                <w:sz w:val="26"/>
                <w:szCs w:val="26"/>
              </w:rPr>
              <w:t>14</w:t>
            </w:r>
            <w:r w:rsidR="00F009FD" w:rsidRPr="00F009FD">
              <w:rPr>
                <w:rFonts w:asciiTheme="majorHAnsi" w:hAnsiTheme="majorHAnsi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FAAD65B" w14:textId="29F5AD04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8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RECOMENDACIONES DE LOS CUIDADOS A SEGUIR TRAS SOMETERSE A BRAQUITERAPIA GINECOLÓGICA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_Toc113517478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14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37EE3CFF" w14:textId="46159525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79" w:history="1">
            <w:r w:rsidR="00CE10D3" w:rsidRPr="00F009FD">
              <w:rPr>
                <w:rStyle w:val="Hipervnculo"/>
                <w:sz w:val="26"/>
                <w:szCs w:val="26"/>
              </w:rPr>
              <w:t>ALIMENTACIÓN: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_Toc113517479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14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49A6D79B" w14:textId="36EE624E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80" w:history="1">
            <w:r w:rsidR="00CE10D3" w:rsidRPr="00F009FD">
              <w:rPr>
                <w:rStyle w:val="Hipervnculo"/>
                <w:sz w:val="26"/>
                <w:szCs w:val="26"/>
              </w:rPr>
              <w:t>HIGIENE: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_Toc113517480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15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20AA2E67" w14:textId="469BDAC0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81" w:history="1">
            <w:r w:rsidR="00CE10D3" w:rsidRPr="00F009FD">
              <w:rPr>
                <w:rStyle w:val="Hipervnculo"/>
                <w:sz w:val="26"/>
                <w:szCs w:val="26"/>
              </w:rPr>
              <w:t>SEXUALIDAD: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_Toc113517481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15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3BC2D7C5" w14:textId="322275A5" w:rsidR="00F009FD" w:rsidRPr="00F009FD" w:rsidRDefault="00220196" w:rsidP="00F009FD">
          <w:pPr>
            <w:pStyle w:val="TDC1"/>
            <w:rPr>
              <w:rFonts w:eastAsiaTheme="minorEastAsia"/>
              <w:sz w:val="26"/>
              <w:szCs w:val="26"/>
              <w:lang w:eastAsia="es-ES"/>
            </w:rPr>
          </w:pPr>
          <w:hyperlink w:anchor="_Toc113517482" w:history="1">
            <w:r w:rsidR="00F009FD" w:rsidRPr="00CE10D3">
              <w:rPr>
                <w:rStyle w:val="Hipervnculo"/>
                <w:b/>
                <w:color w:val="4F81BD" w:themeColor="accent1"/>
                <w:sz w:val="26"/>
                <w:szCs w:val="26"/>
              </w:rPr>
              <w:t>PREPARACIÓN PARA TAC CON CONTRASTE INTRAVENOSO</w:t>
            </w:r>
            <w:r w:rsidR="00F009FD" w:rsidRPr="00F009FD">
              <w:rPr>
                <w:webHidden/>
                <w:sz w:val="26"/>
                <w:szCs w:val="26"/>
              </w:rPr>
              <w:tab/>
            </w:r>
            <w:r w:rsidR="00F009FD" w:rsidRPr="00F009FD">
              <w:rPr>
                <w:webHidden/>
                <w:sz w:val="26"/>
                <w:szCs w:val="26"/>
              </w:rPr>
              <w:fldChar w:fldCharType="begin"/>
            </w:r>
            <w:r w:rsidR="00F009FD" w:rsidRPr="00F009FD">
              <w:rPr>
                <w:webHidden/>
                <w:sz w:val="26"/>
                <w:szCs w:val="26"/>
              </w:rPr>
              <w:instrText xml:space="preserve"> PAGEREF _Toc113517482 \h </w:instrText>
            </w:r>
            <w:r w:rsidR="00F009FD" w:rsidRPr="00F009FD">
              <w:rPr>
                <w:webHidden/>
                <w:sz w:val="26"/>
                <w:szCs w:val="26"/>
              </w:rPr>
            </w:r>
            <w:r w:rsidR="00F009FD" w:rsidRPr="00F009FD">
              <w:rPr>
                <w:webHidden/>
                <w:sz w:val="26"/>
                <w:szCs w:val="26"/>
              </w:rPr>
              <w:fldChar w:fldCharType="separate"/>
            </w:r>
            <w:r w:rsidR="00D80904">
              <w:rPr>
                <w:webHidden/>
                <w:sz w:val="26"/>
                <w:szCs w:val="26"/>
              </w:rPr>
              <w:t>16</w:t>
            </w:r>
            <w:r w:rsidR="00F009FD" w:rsidRPr="00F009FD">
              <w:rPr>
                <w:webHidden/>
                <w:sz w:val="26"/>
                <w:szCs w:val="26"/>
              </w:rPr>
              <w:fldChar w:fldCharType="end"/>
            </w:r>
          </w:hyperlink>
        </w:p>
        <w:p w14:paraId="7C8AEF5F" w14:textId="2CFF132F" w:rsidR="00915865" w:rsidRDefault="00101729" w:rsidP="00101729">
          <w:pPr>
            <w:rPr>
              <w:b/>
              <w:bCs/>
            </w:rPr>
          </w:pPr>
          <w:r w:rsidRPr="00F009FD">
            <w:rPr>
              <w:rFonts w:asciiTheme="majorHAnsi" w:hAnsiTheme="majorHAnsi"/>
              <w:b/>
              <w:bCs/>
              <w:sz w:val="26"/>
              <w:szCs w:val="26"/>
            </w:rPr>
            <w:fldChar w:fldCharType="end"/>
          </w:r>
        </w:p>
      </w:sdtContent>
    </w:sdt>
    <w:p w14:paraId="790E14F5" w14:textId="77777777" w:rsidR="00101729" w:rsidRPr="00915865" w:rsidRDefault="00101729" w:rsidP="00101729"/>
    <w:p w14:paraId="2C46E82D" w14:textId="77777777" w:rsidR="00F30EA9" w:rsidRDefault="00F30EA9" w:rsidP="0053123F">
      <w:pPr>
        <w:pStyle w:val="Ttulo1"/>
        <w:jc w:val="center"/>
      </w:pPr>
      <w:bookmarkStart w:id="1" w:name="_Toc113517464"/>
      <w:r w:rsidRPr="00EF403A">
        <w:lastRenderedPageBreak/>
        <w:t>CUIDADOS</w:t>
      </w:r>
      <w:r w:rsidR="006714D1">
        <w:t xml:space="preserve"> GENERALES</w:t>
      </w:r>
      <w:r w:rsidRPr="00EF403A">
        <w:t xml:space="preserve"> DE ENFERMERÍA</w:t>
      </w:r>
      <w:bookmarkEnd w:id="1"/>
    </w:p>
    <w:p w14:paraId="3745D2DA" w14:textId="77777777" w:rsidR="001F1B1F" w:rsidRPr="00EF403A" w:rsidRDefault="001F1B1F" w:rsidP="001F1B1F">
      <w:pPr>
        <w:jc w:val="center"/>
        <w:rPr>
          <w:rFonts w:ascii="Verdana" w:hAnsi="Verdana"/>
          <w:b/>
          <w:sz w:val="24"/>
          <w:szCs w:val="24"/>
          <w:u w:val="single"/>
        </w:rPr>
      </w:pPr>
    </w:p>
    <w:p w14:paraId="0CB6BA22" w14:textId="77777777" w:rsidR="00F30EA9" w:rsidRPr="006B2200" w:rsidRDefault="00F30EA9" w:rsidP="006B2200">
      <w:pPr>
        <w:pStyle w:val="Prrafodelista"/>
        <w:numPr>
          <w:ilvl w:val="0"/>
          <w:numId w:val="1"/>
        </w:numPr>
        <w:spacing w:line="600" w:lineRule="auto"/>
        <w:jc w:val="both"/>
        <w:rPr>
          <w:rFonts w:ascii="Verdana" w:hAnsi="Verdana"/>
          <w:b/>
        </w:rPr>
      </w:pPr>
      <w:r w:rsidRPr="006B2200">
        <w:rPr>
          <w:rFonts w:ascii="Verdana" w:hAnsi="Verdana"/>
          <w:b/>
        </w:rPr>
        <w:t>Venir a tratamiento duchado y sin crema.</w:t>
      </w:r>
    </w:p>
    <w:p w14:paraId="590F6206" w14:textId="77777777" w:rsidR="00F30EA9" w:rsidRPr="006B2200" w:rsidRDefault="00F30EA9" w:rsidP="006B2200">
      <w:pPr>
        <w:pStyle w:val="Prrafodelista"/>
        <w:numPr>
          <w:ilvl w:val="0"/>
          <w:numId w:val="1"/>
        </w:numPr>
        <w:spacing w:line="600" w:lineRule="auto"/>
        <w:jc w:val="both"/>
        <w:rPr>
          <w:rFonts w:ascii="Verdana" w:hAnsi="Verdana"/>
          <w:b/>
        </w:rPr>
      </w:pPr>
      <w:r w:rsidRPr="006B2200">
        <w:rPr>
          <w:rFonts w:ascii="Verdana" w:hAnsi="Verdana"/>
          <w:b/>
        </w:rPr>
        <w:t>Evite exponer al sol la zona irradiada.</w:t>
      </w:r>
    </w:p>
    <w:p w14:paraId="3E305872" w14:textId="77777777" w:rsidR="00F30EA9" w:rsidRDefault="00F30EA9" w:rsidP="006B2200">
      <w:pPr>
        <w:pStyle w:val="Prrafodelista"/>
        <w:numPr>
          <w:ilvl w:val="0"/>
          <w:numId w:val="1"/>
        </w:numPr>
        <w:spacing w:line="600" w:lineRule="auto"/>
        <w:jc w:val="both"/>
        <w:rPr>
          <w:rFonts w:ascii="Verdana" w:hAnsi="Verdana"/>
          <w:b/>
        </w:rPr>
      </w:pPr>
      <w:r w:rsidRPr="006B2200">
        <w:rPr>
          <w:rFonts w:ascii="Verdana" w:hAnsi="Verdana"/>
          <w:b/>
        </w:rPr>
        <w:t>Lavar la zona irradiada</w:t>
      </w:r>
      <w:r w:rsidR="006B2200" w:rsidRPr="006B2200">
        <w:rPr>
          <w:rFonts w:ascii="Verdana" w:hAnsi="Verdana"/>
          <w:b/>
        </w:rPr>
        <w:t xml:space="preserve"> con un gel de PH neutro</w:t>
      </w:r>
      <w:r w:rsidR="003B38C7">
        <w:rPr>
          <w:rFonts w:ascii="Verdana" w:hAnsi="Verdana"/>
          <w:b/>
        </w:rPr>
        <w:t xml:space="preserve"> y secar a golpecitos </w:t>
      </w:r>
      <w:r w:rsidR="003B38C7" w:rsidRPr="003B38C7">
        <w:rPr>
          <w:rFonts w:ascii="Verdana" w:hAnsi="Verdana"/>
          <w:b/>
          <w:color w:val="FF0000"/>
        </w:rPr>
        <w:t>sin frotar</w:t>
      </w:r>
      <w:r w:rsidR="006B2200">
        <w:rPr>
          <w:rFonts w:ascii="Verdana" w:hAnsi="Verdana"/>
          <w:b/>
        </w:rPr>
        <w:t>.</w:t>
      </w:r>
    </w:p>
    <w:p w14:paraId="5FBDE634" w14:textId="77777777" w:rsidR="004206BE" w:rsidRDefault="004206BE" w:rsidP="006B2200">
      <w:pPr>
        <w:pStyle w:val="Prrafodelista"/>
        <w:numPr>
          <w:ilvl w:val="0"/>
          <w:numId w:val="1"/>
        </w:numPr>
        <w:spacing w:line="60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Seguir con los mismos cuidados de la piel durante todo el tratamiento y un </w:t>
      </w:r>
      <w:r w:rsidR="00DF1419">
        <w:rPr>
          <w:rFonts w:ascii="Verdana" w:hAnsi="Verdana"/>
          <w:b/>
        </w:rPr>
        <w:t>mes</w:t>
      </w:r>
      <w:r>
        <w:rPr>
          <w:rFonts w:ascii="Verdana" w:hAnsi="Verdana"/>
          <w:b/>
        </w:rPr>
        <w:t xml:space="preserve"> más.</w:t>
      </w:r>
    </w:p>
    <w:p w14:paraId="13353C19" w14:textId="77777777" w:rsidR="004206BE" w:rsidRDefault="004206BE" w:rsidP="006B2200">
      <w:pPr>
        <w:pStyle w:val="Prrafodelista"/>
        <w:numPr>
          <w:ilvl w:val="0"/>
          <w:numId w:val="1"/>
        </w:numPr>
        <w:spacing w:line="600" w:lineRule="auto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No exponerse al sol tras tratamiento de radioterapia sin protección solar +50 FP durante al menos 1 año.</w:t>
      </w:r>
    </w:p>
    <w:p w14:paraId="7C4F5170" w14:textId="77777777" w:rsidR="004206BE" w:rsidRDefault="004206BE" w:rsidP="0053123F">
      <w:pPr>
        <w:pStyle w:val="Ttulo1"/>
        <w:jc w:val="center"/>
      </w:pPr>
      <w:bookmarkStart w:id="2" w:name="_Toc113517465"/>
      <w:bookmarkStart w:id="3" w:name="_Hlk109724989"/>
      <w:r w:rsidRPr="004206BE">
        <w:t xml:space="preserve">RECOMENDACIONES DE CUIDADOS DURANTE EL TRATAMIENTO </w:t>
      </w:r>
      <w:r>
        <w:t>CON RADIOTERAPIA</w:t>
      </w:r>
      <w:bookmarkEnd w:id="2"/>
    </w:p>
    <w:p w14:paraId="09F42509" w14:textId="77777777" w:rsidR="004206BE" w:rsidRDefault="00A355C2" w:rsidP="00A355C2">
      <w:pPr>
        <w:pStyle w:val="Prrafodelista"/>
        <w:spacing w:line="360" w:lineRule="auto"/>
        <w:jc w:val="both"/>
        <w:rPr>
          <w:rFonts w:ascii="Verdana" w:hAnsi="Verdana"/>
        </w:rPr>
      </w:pPr>
      <w:bookmarkStart w:id="4" w:name="_Hlk109726033"/>
      <w:bookmarkEnd w:id="3"/>
      <w:r>
        <w:rPr>
          <w:rFonts w:ascii="Verdana" w:hAnsi="Verdana"/>
        </w:rPr>
        <w:t>Durante el tratamiento con radioterapia en nuestro servicio, le vamos a proporcionar una serie de cuidados en domicilio, que le ayudarán a mejorar su calidad de vida.</w:t>
      </w:r>
    </w:p>
    <w:p w14:paraId="763D7ABF" w14:textId="77777777" w:rsidR="00A355C2" w:rsidRDefault="00A355C2" w:rsidP="00A355C2">
      <w:pPr>
        <w:pStyle w:val="Prrafodelista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Debe saber:</w:t>
      </w:r>
    </w:p>
    <w:p w14:paraId="2F9ADF3C" w14:textId="77777777" w:rsidR="00A355C2" w:rsidRDefault="00A355C2" w:rsidP="00A355C2">
      <w:pPr>
        <w:pStyle w:val="Prrafodelista"/>
        <w:spacing w:line="360" w:lineRule="auto"/>
        <w:jc w:val="both"/>
        <w:rPr>
          <w:rFonts w:ascii="Verdana" w:hAnsi="Verdana"/>
        </w:rPr>
      </w:pPr>
      <w:bookmarkStart w:id="5" w:name="_Hlk109725773"/>
      <w:r>
        <w:rPr>
          <w:rFonts w:ascii="Verdana" w:hAnsi="Verdana"/>
        </w:rPr>
        <w:t xml:space="preserve">La radioterapia es uno de los tratamientos habituales contra el cáncer. En este tratamiento se utiliza partículas u ondas de alta energía para eliminar o dañar las células cancerosas. </w:t>
      </w:r>
      <w:bookmarkEnd w:id="5"/>
      <w:r>
        <w:rPr>
          <w:rFonts w:ascii="Verdana" w:hAnsi="Verdana"/>
        </w:rPr>
        <w:t>La radiación puede ser administrada o con otros tratamientos como la quimioterapia y/o la cirugía.</w:t>
      </w:r>
    </w:p>
    <w:bookmarkEnd w:id="4"/>
    <w:p w14:paraId="6372BF5C" w14:textId="77777777" w:rsidR="00A355C2" w:rsidRDefault="00A355C2" w:rsidP="00A355C2">
      <w:pPr>
        <w:pStyle w:val="Prrafodelista"/>
        <w:spacing w:line="360" w:lineRule="auto"/>
        <w:jc w:val="both"/>
        <w:rPr>
          <w:rFonts w:ascii="Verdana" w:hAnsi="Verdana"/>
        </w:rPr>
      </w:pPr>
    </w:p>
    <w:p w14:paraId="44241FF6" w14:textId="77777777" w:rsidR="00A355C2" w:rsidRDefault="00A355C2" w:rsidP="00A355C2">
      <w:pPr>
        <w:pStyle w:val="Prrafodelista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Usted debe proteger su salud durante la radioterapia para lo cual debe:</w:t>
      </w:r>
    </w:p>
    <w:p w14:paraId="38EAFDA7" w14:textId="77777777" w:rsidR="00A355C2" w:rsidRDefault="00A355C2" w:rsidP="00A355C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Llevar hábitos de vida lo más saludable posible, descansar lo suficiente, dieta equilibrada. No bajar ni subir </w:t>
      </w:r>
      <w:r w:rsidR="00FB4030">
        <w:rPr>
          <w:rFonts w:ascii="Verdana" w:hAnsi="Verdana"/>
        </w:rPr>
        <w:t>más</w:t>
      </w:r>
      <w:r>
        <w:rPr>
          <w:rFonts w:ascii="Verdana" w:hAnsi="Verdana"/>
        </w:rPr>
        <w:t xml:space="preserve"> de 2 kilos el peso con el que inició el tratamiento.</w:t>
      </w:r>
    </w:p>
    <w:p w14:paraId="2A11CEFA" w14:textId="77777777" w:rsidR="00A355C2" w:rsidRDefault="00A355C2" w:rsidP="00A355C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Ser estricto en el cumplimiento de las indicaciones dadas por la enfermera o su médico.</w:t>
      </w:r>
    </w:p>
    <w:p w14:paraId="083E2876" w14:textId="77777777" w:rsidR="00A355C2" w:rsidRDefault="00A355C2" w:rsidP="00A355C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No tomar ninguna </w:t>
      </w:r>
      <w:r w:rsidRPr="00C33ABE">
        <w:rPr>
          <w:rFonts w:ascii="Verdana" w:hAnsi="Verdana"/>
          <w:color w:val="FF0000"/>
        </w:rPr>
        <w:t>nueva</w:t>
      </w:r>
      <w:r>
        <w:rPr>
          <w:rFonts w:ascii="Verdana" w:hAnsi="Verdana"/>
        </w:rPr>
        <w:t xml:space="preserve"> medicación durante la irradiación</w:t>
      </w:r>
      <w:r w:rsidR="00BE5EDE">
        <w:rPr>
          <w:rFonts w:ascii="Verdana" w:hAnsi="Verdana"/>
        </w:rPr>
        <w:t xml:space="preserve"> sin consultarlo.</w:t>
      </w:r>
    </w:p>
    <w:p w14:paraId="53A2EFF6" w14:textId="77777777" w:rsidR="00BE5EDE" w:rsidRDefault="00BE5EDE" w:rsidP="00A355C2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Verdana" w:hAnsi="Verdana"/>
        </w:rPr>
      </w:pPr>
      <w:bookmarkStart w:id="6" w:name="_Toc113517466"/>
      <w:r w:rsidRPr="0053123F">
        <w:rPr>
          <w:rStyle w:val="Ttulo1Car"/>
        </w:rPr>
        <w:t xml:space="preserve">CUIDADOS </w:t>
      </w:r>
      <w:r w:rsidR="00915865">
        <w:rPr>
          <w:rStyle w:val="Ttulo1Car"/>
        </w:rPr>
        <w:t xml:space="preserve">GENERALES </w:t>
      </w:r>
      <w:r w:rsidRPr="0053123F">
        <w:rPr>
          <w:rStyle w:val="Ttulo1Car"/>
        </w:rPr>
        <w:t>DE LA PIEL</w:t>
      </w:r>
      <w:bookmarkEnd w:id="6"/>
      <w:r>
        <w:rPr>
          <w:rFonts w:ascii="Verdana" w:hAnsi="Verdana"/>
        </w:rPr>
        <w:t>: cualquier zona del cuerpo a tratar con radioterapia requiere estos cuidados:</w:t>
      </w:r>
    </w:p>
    <w:p w14:paraId="2CDC99F1" w14:textId="77777777" w:rsidR="00BE5EDE" w:rsidRDefault="00BE5EDE" w:rsidP="00BE5EDE">
      <w:pPr>
        <w:pStyle w:val="Prrafodelista"/>
        <w:spacing w:line="360" w:lineRule="auto"/>
        <w:jc w:val="both"/>
        <w:rPr>
          <w:rFonts w:ascii="Verdana" w:hAnsi="Verdana"/>
        </w:rPr>
      </w:pPr>
    </w:p>
    <w:p w14:paraId="260A89C5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bookmarkStart w:id="7" w:name="_Hlk113363359"/>
      <w:r>
        <w:rPr>
          <w:rFonts w:ascii="Verdana" w:hAnsi="Verdana"/>
        </w:rPr>
        <w:t>Ducharse con agua tibia.</w:t>
      </w:r>
    </w:p>
    <w:p w14:paraId="7D540E86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1CBE2138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450D229B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23F5762B" w14:textId="052B12C8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ropa de algodón</w:t>
      </w:r>
      <w:r w:rsidR="004C5773">
        <w:rPr>
          <w:rFonts w:ascii="Verdana" w:hAnsi="Verdana"/>
        </w:rPr>
        <w:t xml:space="preserve"> </w:t>
      </w:r>
      <w:r w:rsidR="004C5773">
        <w:rPr>
          <w:rFonts w:ascii="Verdana" w:hAnsi="Verdana"/>
          <w:b/>
          <w:color w:val="FF0000"/>
        </w:rPr>
        <w:t>h</w:t>
      </w:r>
      <w:r w:rsidR="004C5773" w:rsidRPr="004C5773">
        <w:rPr>
          <w:rFonts w:ascii="Verdana" w:hAnsi="Verdana"/>
          <w:b/>
          <w:color w:val="FF0000"/>
        </w:rPr>
        <w:t>olgad</w:t>
      </w:r>
      <w:r w:rsidR="0078682E">
        <w:rPr>
          <w:rFonts w:ascii="Verdana" w:hAnsi="Verdana"/>
          <w:b/>
          <w:color w:val="FF0000"/>
        </w:rPr>
        <w:t>a</w:t>
      </w:r>
      <w:r w:rsidR="004C5773" w:rsidRPr="004C5773">
        <w:rPr>
          <w:rFonts w:ascii="Verdana" w:hAnsi="Verdana"/>
          <w:b/>
          <w:color w:val="FF0000"/>
        </w:rPr>
        <w:t>.</w:t>
      </w:r>
    </w:p>
    <w:p w14:paraId="1AC30BA4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usar esparadrapos ni parches de medicación sobre la zona que se está tratando.</w:t>
      </w:r>
    </w:p>
    <w:p w14:paraId="47A25903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3A3D980A" w14:textId="77777777" w:rsidR="00BE5EDE" w:rsidRDefault="00BE5EDE" w:rsidP="00BE5ED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bookmarkEnd w:id="7"/>
    <w:p w14:paraId="67FE8A34" w14:textId="77777777" w:rsidR="00BE5EDE" w:rsidRDefault="00BE5EDE" w:rsidP="00BE5EDE">
      <w:pPr>
        <w:spacing w:line="360" w:lineRule="auto"/>
        <w:jc w:val="both"/>
        <w:rPr>
          <w:rFonts w:ascii="Verdana" w:hAnsi="Verdana"/>
        </w:rPr>
      </w:pPr>
    </w:p>
    <w:p w14:paraId="2B08CD2D" w14:textId="77777777" w:rsidR="00BE5EDE" w:rsidRDefault="00BE5EDE" w:rsidP="00BE5EDE">
      <w:pPr>
        <w:spacing w:line="360" w:lineRule="auto"/>
        <w:jc w:val="both"/>
        <w:rPr>
          <w:rFonts w:ascii="Verdana" w:hAnsi="Verdana"/>
          <w:b/>
        </w:rPr>
      </w:pPr>
      <w:r w:rsidRPr="00BE5EDE">
        <w:rPr>
          <w:rFonts w:ascii="Verdana" w:hAnsi="Verdana"/>
          <w:b/>
        </w:rPr>
        <w:t>Aconsejamos:</w:t>
      </w:r>
    </w:p>
    <w:p w14:paraId="0BB3FA7D" w14:textId="77777777" w:rsidR="00BE5EDE" w:rsidRDefault="00BE5EDE" w:rsidP="00BE5EDE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Según la zona en donde esté recibiendo el tratamiento:</w:t>
      </w:r>
    </w:p>
    <w:p w14:paraId="129D374C" w14:textId="7C9880F7" w:rsidR="00BE5EDE" w:rsidRDefault="00C33ABE" w:rsidP="0053123F">
      <w:pPr>
        <w:pStyle w:val="Ttulo1"/>
        <w:numPr>
          <w:ilvl w:val="0"/>
          <w:numId w:val="18"/>
        </w:numPr>
      </w:pPr>
      <w:bookmarkStart w:id="8" w:name="_Toc113517467"/>
      <w:bookmarkStart w:id="9" w:name="_Hlk109199778"/>
      <w:r w:rsidRPr="00DE366D">
        <w:t>CRÁNEO:</w:t>
      </w:r>
      <w:bookmarkEnd w:id="8"/>
    </w:p>
    <w:p w14:paraId="64EE31CA" w14:textId="77777777" w:rsidR="0078682E" w:rsidRPr="0078682E" w:rsidRDefault="0078682E" w:rsidP="0078682E"/>
    <w:p w14:paraId="7ACA858B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Ducharse con agua tibia.</w:t>
      </w:r>
    </w:p>
    <w:p w14:paraId="46722ADE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24E36CC7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43D0D7DF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3DF66E16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Usar ropa de algodón </w:t>
      </w:r>
      <w:r>
        <w:rPr>
          <w:rFonts w:ascii="Verdana" w:hAnsi="Verdana"/>
          <w:b/>
          <w:color w:val="FF0000"/>
        </w:rPr>
        <w:t>h</w:t>
      </w:r>
      <w:r w:rsidRPr="004C5773">
        <w:rPr>
          <w:rFonts w:ascii="Verdana" w:hAnsi="Verdana"/>
          <w:b/>
          <w:color w:val="FF0000"/>
        </w:rPr>
        <w:t>olgad</w:t>
      </w:r>
      <w:r>
        <w:rPr>
          <w:rFonts w:ascii="Verdana" w:hAnsi="Verdana"/>
          <w:b/>
          <w:color w:val="FF0000"/>
        </w:rPr>
        <w:t>a</w:t>
      </w:r>
      <w:r w:rsidRPr="004C5773">
        <w:rPr>
          <w:rFonts w:ascii="Verdana" w:hAnsi="Verdana"/>
          <w:b/>
          <w:color w:val="FF0000"/>
        </w:rPr>
        <w:t>.</w:t>
      </w:r>
    </w:p>
    <w:p w14:paraId="31EA274C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usar esparadrapos ni parches de medicación sobre la zona que se está tratando.</w:t>
      </w:r>
    </w:p>
    <w:p w14:paraId="7EF25843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3230F162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p w14:paraId="489025CC" w14:textId="77777777" w:rsidR="0078682E" w:rsidRPr="0078682E" w:rsidRDefault="0078682E" w:rsidP="0078682E"/>
    <w:bookmarkEnd w:id="9"/>
    <w:p w14:paraId="345F26B1" w14:textId="77777777" w:rsidR="00BE5EDE" w:rsidRDefault="00BE5EDE" w:rsidP="00BE5EDE">
      <w:pPr>
        <w:pStyle w:val="Prrafodelista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Se puede producir la caída del cabello; total o parcial, definitiva o transitoria, en función de la dosis que reciba y del volumen que se irradia</w:t>
      </w:r>
      <w:bookmarkStart w:id="10" w:name="_Hlk109199828"/>
      <w:r>
        <w:rPr>
          <w:rFonts w:ascii="Verdana" w:hAnsi="Verdana"/>
        </w:rPr>
        <w:t>. Aplicar los cuidados de la piel anteriormente descritos.</w:t>
      </w:r>
    </w:p>
    <w:bookmarkEnd w:id="10"/>
    <w:p w14:paraId="415C241A" w14:textId="77777777" w:rsidR="00BE5EDE" w:rsidRDefault="00BE5EDE" w:rsidP="00BE5EDE">
      <w:pPr>
        <w:pStyle w:val="Prrafodelista"/>
        <w:spacing w:line="360" w:lineRule="auto"/>
        <w:jc w:val="both"/>
        <w:rPr>
          <w:rFonts w:ascii="Verdana" w:hAnsi="Verdana"/>
        </w:rPr>
      </w:pPr>
    </w:p>
    <w:p w14:paraId="06E1BE15" w14:textId="6EB81D1E" w:rsidR="00BE5EDE" w:rsidRDefault="00C33ABE" w:rsidP="0053123F">
      <w:pPr>
        <w:pStyle w:val="Ttulo1"/>
        <w:numPr>
          <w:ilvl w:val="0"/>
          <w:numId w:val="18"/>
        </w:numPr>
      </w:pPr>
      <w:bookmarkStart w:id="11" w:name="_Toc113517468"/>
      <w:bookmarkStart w:id="12" w:name="_Hlk109203545"/>
      <w:r w:rsidRPr="00DE366D">
        <w:t>CABEZA Y CUELLO:</w:t>
      </w:r>
      <w:bookmarkEnd w:id="11"/>
    </w:p>
    <w:p w14:paraId="2DE81766" w14:textId="77777777" w:rsidR="0078682E" w:rsidRPr="0078682E" w:rsidRDefault="0078682E" w:rsidP="0078682E"/>
    <w:bookmarkEnd w:id="12"/>
    <w:p w14:paraId="515ACFCA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Ducharse con agua tibia.</w:t>
      </w:r>
    </w:p>
    <w:p w14:paraId="23E254C5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3CDAE1FB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341C40E9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3AF3059C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Usar ropa de algodón </w:t>
      </w:r>
      <w:r>
        <w:rPr>
          <w:rFonts w:ascii="Verdana" w:hAnsi="Verdana"/>
          <w:b/>
          <w:color w:val="FF0000"/>
        </w:rPr>
        <w:t>h</w:t>
      </w:r>
      <w:r w:rsidRPr="004C5773">
        <w:rPr>
          <w:rFonts w:ascii="Verdana" w:hAnsi="Verdana"/>
          <w:b/>
          <w:color w:val="FF0000"/>
        </w:rPr>
        <w:t>olgad</w:t>
      </w:r>
      <w:r>
        <w:rPr>
          <w:rFonts w:ascii="Verdana" w:hAnsi="Verdana"/>
          <w:b/>
          <w:color w:val="FF0000"/>
        </w:rPr>
        <w:t>a</w:t>
      </w:r>
      <w:r w:rsidRPr="004C5773">
        <w:rPr>
          <w:rFonts w:ascii="Verdana" w:hAnsi="Verdana"/>
          <w:b/>
          <w:color w:val="FF0000"/>
        </w:rPr>
        <w:t>.</w:t>
      </w:r>
    </w:p>
    <w:p w14:paraId="182AF8C8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usar esparadrapos ni parches de medicación sobre la zona que se está tratando.</w:t>
      </w:r>
    </w:p>
    <w:p w14:paraId="4396D298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0C19E511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p w14:paraId="5B54BFB2" w14:textId="77777777" w:rsidR="0078682E" w:rsidRDefault="0078682E" w:rsidP="0078682E">
      <w:pPr>
        <w:pStyle w:val="Prrafodelista"/>
        <w:spacing w:line="360" w:lineRule="auto"/>
        <w:ind w:left="1440"/>
        <w:jc w:val="both"/>
        <w:rPr>
          <w:rFonts w:ascii="Verdana" w:hAnsi="Verdana"/>
        </w:rPr>
      </w:pPr>
    </w:p>
    <w:p w14:paraId="0728E506" w14:textId="77777777" w:rsidR="0078682E" w:rsidRDefault="0078682E" w:rsidP="0078682E">
      <w:pPr>
        <w:pStyle w:val="Prrafodelista"/>
        <w:spacing w:line="360" w:lineRule="auto"/>
        <w:ind w:left="993"/>
        <w:jc w:val="both"/>
        <w:rPr>
          <w:rFonts w:ascii="Verdana" w:hAnsi="Verdana"/>
        </w:rPr>
      </w:pPr>
    </w:p>
    <w:p w14:paraId="1EC04723" w14:textId="46E6D392" w:rsidR="00010B27" w:rsidRDefault="0078682E" w:rsidP="0078682E">
      <w:pPr>
        <w:pStyle w:val="Prrafodelista"/>
        <w:numPr>
          <w:ilvl w:val="0"/>
          <w:numId w:val="4"/>
        </w:numPr>
        <w:spacing w:line="360" w:lineRule="auto"/>
        <w:ind w:left="993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    </w:t>
      </w:r>
      <w:r w:rsidR="001E2692">
        <w:rPr>
          <w:rFonts w:ascii="Verdana" w:hAnsi="Verdana"/>
        </w:rPr>
        <w:t>Afeitar</w:t>
      </w:r>
      <w:r w:rsidR="009402A7">
        <w:rPr>
          <w:rFonts w:ascii="Verdana" w:hAnsi="Verdana"/>
        </w:rPr>
        <w:t xml:space="preserve"> con maquinilla eléctrica. Si prefiere usar cuchilla de afeitar, úsela con </w:t>
      </w:r>
      <w:r>
        <w:rPr>
          <w:rFonts w:ascii="Verdana" w:hAnsi="Verdana"/>
        </w:rPr>
        <w:t xml:space="preserve">    </w:t>
      </w:r>
      <w:r w:rsidR="009402A7">
        <w:rPr>
          <w:rFonts w:ascii="Verdana" w:hAnsi="Verdana"/>
        </w:rPr>
        <w:t>suavidad y no diariamente.</w:t>
      </w:r>
    </w:p>
    <w:p w14:paraId="204F7151" w14:textId="77777777" w:rsidR="0078682E" w:rsidRDefault="0078682E" w:rsidP="0078682E">
      <w:pPr>
        <w:pStyle w:val="Prrafodelista"/>
        <w:spacing w:line="360" w:lineRule="auto"/>
        <w:ind w:left="993"/>
        <w:jc w:val="both"/>
        <w:rPr>
          <w:rFonts w:ascii="Verdana" w:hAnsi="Verdana"/>
        </w:rPr>
      </w:pPr>
    </w:p>
    <w:p w14:paraId="5175BAA4" w14:textId="1CBAF3BA" w:rsidR="009402A7" w:rsidRDefault="0078682E" w:rsidP="0078682E">
      <w:pPr>
        <w:pStyle w:val="Prrafodelista"/>
        <w:numPr>
          <w:ilvl w:val="0"/>
          <w:numId w:val="4"/>
        </w:numPr>
        <w:spacing w:line="360" w:lineRule="auto"/>
        <w:ind w:left="993"/>
        <w:jc w:val="both"/>
        <w:rPr>
          <w:rFonts w:ascii="Verdana" w:hAnsi="Verdana"/>
        </w:rPr>
      </w:pPr>
      <w:bookmarkStart w:id="13" w:name="_Hlk109203117"/>
      <w:r>
        <w:rPr>
          <w:rFonts w:ascii="Verdana" w:hAnsi="Verdana"/>
        </w:rPr>
        <w:t xml:space="preserve">      </w:t>
      </w:r>
      <w:r w:rsidR="009402A7">
        <w:rPr>
          <w:rFonts w:ascii="Verdana" w:hAnsi="Verdana"/>
        </w:rPr>
        <w:t>Cuidados de la boca:</w:t>
      </w:r>
    </w:p>
    <w:bookmarkEnd w:id="13"/>
    <w:p w14:paraId="2C8616DF" w14:textId="77777777" w:rsidR="009402A7" w:rsidRDefault="009402A7" w:rsidP="009402A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Mantener una buena higiene dental durante el tratamiento, con un cepillo de dientes suave y pasta de dientes con alto contenido en flúor, aunque no tenga ningún diente.</w:t>
      </w:r>
    </w:p>
    <w:p w14:paraId="2F283511" w14:textId="77777777" w:rsidR="009402A7" w:rsidRDefault="009402A7" w:rsidP="009402A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Hacer enjuagues bucales con el colutorio recomendado con su enfermera.</w:t>
      </w:r>
    </w:p>
    <w:p w14:paraId="34888EAA" w14:textId="77777777" w:rsidR="009402A7" w:rsidRDefault="009402A7" w:rsidP="009402A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En caso de llevar prótesis dental, utilícela cuando sea estrictamente necesario, manteniendo una buena higiene de ella.</w:t>
      </w:r>
    </w:p>
    <w:p w14:paraId="54DB7108" w14:textId="722B9023" w:rsidR="0078682E" w:rsidRDefault="0078682E" w:rsidP="009402A7">
      <w:pPr>
        <w:pStyle w:val="Prrafodelista"/>
        <w:spacing w:line="360" w:lineRule="auto"/>
        <w:ind w:left="2703"/>
        <w:jc w:val="both"/>
        <w:rPr>
          <w:rFonts w:ascii="Verdana" w:hAnsi="Verdana"/>
        </w:rPr>
      </w:pPr>
    </w:p>
    <w:p w14:paraId="0C457898" w14:textId="77777777" w:rsidR="0078682E" w:rsidRDefault="0078682E" w:rsidP="009402A7">
      <w:pPr>
        <w:pStyle w:val="Prrafodelista"/>
        <w:spacing w:line="360" w:lineRule="auto"/>
        <w:ind w:left="2703"/>
        <w:jc w:val="both"/>
        <w:rPr>
          <w:rFonts w:ascii="Verdana" w:hAnsi="Verdana"/>
        </w:rPr>
      </w:pPr>
    </w:p>
    <w:p w14:paraId="2905348D" w14:textId="77777777" w:rsidR="00BE5EDE" w:rsidRDefault="009402A7" w:rsidP="00BE5EDE">
      <w:pPr>
        <w:pStyle w:val="Prrafodelista"/>
        <w:spacing w:line="360" w:lineRule="auto"/>
        <w:jc w:val="both"/>
        <w:rPr>
          <w:rFonts w:ascii="Verdana" w:hAnsi="Verdana"/>
        </w:rPr>
      </w:pPr>
      <w:bookmarkStart w:id="14" w:name="_Hlk109203389"/>
      <w:r w:rsidRPr="009402A7">
        <w:rPr>
          <w:rFonts w:ascii="Verdana" w:hAnsi="Verdana"/>
        </w:rPr>
        <w:t>•</w:t>
      </w:r>
      <w:r w:rsidRPr="009402A7">
        <w:rPr>
          <w:rFonts w:ascii="Verdana" w:hAnsi="Verdana"/>
        </w:rPr>
        <w:tab/>
      </w:r>
      <w:r>
        <w:rPr>
          <w:rFonts w:ascii="Verdana" w:hAnsi="Verdana"/>
        </w:rPr>
        <w:t>Para prevenir la aparición de dolor o dificultad al comer o tragar:</w:t>
      </w:r>
    </w:p>
    <w:bookmarkEnd w:id="14"/>
    <w:p w14:paraId="47BDCCC7" w14:textId="417F2488" w:rsidR="009402A7" w:rsidRDefault="009402A7" w:rsidP="009402A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Evitar la ingesta de alimentos, tanto sólidos como líquidos, excesivamente fríos o calientes, ácidos, picantes, demasiado condimentados, duros y secos. Preferiblemente hacer una dieta </w:t>
      </w:r>
      <w:r w:rsidR="001E263A">
        <w:rPr>
          <w:rFonts w:ascii="Verdana" w:hAnsi="Verdana"/>
        </w:rPr>
        <w:t xml:space="preserve">de textura </w:t>
      </w:r>
      <w:r>
        <w:rPr>
          <w:rFonts w:ascii="Verdana" w:hAnsi="Verdana"/>
        </w:rPr>
        <w:t>blanda.</w:t>
      </w:r>
    </w:p>
    <w:p w14:paraId="5765DA0A" w14:textId="77777777" w:rsidR="009402A7" w:rsidRPr="009402A7" w:rsidRDefault="009402A7" w:rsidP="009402A7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Intentar comer pequeñas cantidades de alimento, varias veces al día, masticando bien antes de tragar.</w:t>
      </w:r>
    </w:p>
    <w:p w14:paraId="796A931D" w14:textId="77777777" w:rsidR="00BE5EDE" w:rsidRPr="00BE5EDE" w:rsidRDefault="00BE5EDE" w:rsidP="00BE5EDE">
      <w:pPr>
        <w:pStyle w:val="Prrafodelista"/>
        <w:spacing w:line="360" w:lineRule="auto"/>
        <w:jc w:val="both"/>
        <w:rPr>
          <w:rFonts w:ascii="Verdana" w:hAnsi="Verdana"/>
        </w:rPr>
      </w:pPr>
    </w:p>
    <w:p w14:paraId="089AA571" w14:textId="77777777" w:rsidR="009402A7" w:rsidRDefault="009402A7" w:rsidP="009402A7">
      <w:pPr>
        <w:pStyle w:val="Prrafodelista"/>
        <w:spacing w:line="360" w:lineRule="auto"/>
        <w:jc w:val="both"/>
        <w:rPr>
          <w:rFonts w:ascii="Verdana" w:hAnsi="Verdana"/>
        </w:rPr>
      </w:pPr>
      <w:r w:rsidRPr="009402A7">
        <w:rPr>
          <w:rFonts w:ascii="Verdana" w:hAnsi="Verdana"/>
        </w:rPr>
        <w:t>•</w:t>
      </w:r>
      <w:r w:rsidRPr="009402A7">
        <w:rPr>
          <w:rFonts w:ascii="Verdana" w:hAnsi="Verdana"/>
        </w:rPr>
        <w:tab/>
      </w:r>
      <w:r>
        <w:rPr>
          <w:rFonts w:ascii="Verdana" w:hAnsi="Verdana"/>
        </w:rPr>
        <w:t>En caso de presentar sequedad de boca:</w:t>
      </w:r>
    </w:p>
    <w:p w14:paraId="2FC994BA" w14:textId="77777777" w:rsidR="009402A7" w:rsidRDefault="009402A7" w:rsidP="009402A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Beba pequeñas cantidades de agua muchas veces al día</w:t>
      </w:r>
      <w:r w:rsidR="00DE366D">
        <w:rPr>
          <w:rFonts w:ascii="Verdana" w:hAnsi="Verdana"/>
        </w:rPr>
        <w:t>.</w:t>
      </w:r>
    </w:p>
    <w:p w14:paraId="635B71A5" w14:textId="22BAEBC5" w:rsidR="00DE366D" w:rsidRDefault="00DE366D" w:rsidP="009402A7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Acompañe sus comidas con caldos o salsas ligeras para suavizarlas.</w:t>
      </w:r>
    </w:p>
    <w:p w14:paraId="77F3B902" w14:textId="707A72E5" w:rsidR="0078682E" w:rsidRDefault="0078682E" w:rsidP="0078682E">
      <w:pPr>
        <w:spacing w:line="360" w:lineRule="auto"/>
        <w:jc w:val="both"/>
        <w:rPr>
          <w:rFonts w:ascii="Verdana" w:hAnsi="Verdana"/>
        </w:rPr>
      </w:pPr>
    </w:p>
    <w:p w14:paraId="2496BC72" w14:textId="38F433F1" w:rsidR="0078682E" w:rsidRDefault="0078682E" w:rsidP="0078682E">
      <w:pPr>
        <w:spacing w:line="360" w:lineRule="auto"/>
        <w:jc w:val="both"/>
        <w:rPr>
          <w:rFonts w:ascii="Verdana" w:hAnsi="Verdana"/>
        </w:rPr>
      </w:pPr>
    </w:p>
    <w:p w14:paraId="0B7978C6" w14:textId="5F5B5458" w:rsidR="0078682E" w:rsidRDefault="0078682E" w:rsidP="0078682E">
      <w:pPr>
        <w:spacing w:line="360" w:lineRule="auto"/>
        <w:jc w:val="both"/>
        <w:rPr>
          <w:rFonts w:ascii="Verdana" w:hAnsi="Verdana"/>
        </w:rPr>
      </w:pPr>
    </w:p>
    <w:p w14:paraId="4DBFA1BD" w14:textId="77777777" w:rsidR="0078682E" w:rsidRPr="0078682E" w:rsidRDefault="0078682E" w:rsidP="0078682E">
      <w:pPr>
        <w:spacing w:line="360" w:lineRule="auto"/>
        <w:jc w:val="both"/>
        <w:rPr>
          <w:rFonts w:ascii="Verdana" w:hAnsi="Verdana"/>
        </w:rPr>
      </w:pPr>
    </w:p>
    <w:p w14:paraId="4623AB1F" w14:textId="6A70EC82" w:rsidR="00DE366D" w:rsidRDefault="00DE366D" w:rsidP="0053123F">
      <w:pPr>
        <w:pStyle w:val="Ttulo1"/>
      </w:pPr>
      <w:bookmarkStart w:id="15" w:name="_Toc113517469"/>
      <w:bookmarkStart w:id="16" w:name="_Hlk109203755"/>
      <w:r w:rsidRPr="00DE366D">
        <w:lastRenderedPageBreak/>
        <w:t>-</w:t>
      </w:r>
      <w:r w:rsidRPr="00DE366D">
        <w:tab/>
      </w:r>
      <w:r w:rsidR="00C33ABE" w:rsidRPr="00DE366D">
        <w:t>PULMÓN:</w:t>
      </w:r>
      <w:bookmarkEnd w:id="15"/>
    </w:p>
    <w:p w14:paraId="092E2201" w14:textId="77777777" w:rsidR="00CE10D3" w:rsidRPr="00CE10D3" w:rsidRDefault="00CE10D3" w:rsidP="00CE10D3"/>
    <w:p w14:paraId="5391ECC5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bookmarkStart w:id="17" w:name="_Hlk113429703"/>
      <w:bookmarkEnd w:id="16"/>
      <w:r>
        <w:rPr>
          <w:rFonts w:ascii="Verdana" w:hAnsi="Verdana"/>
        </w:rPr>
        <w:t>Ducharse con agua tibia.</w:t>
      </w:r>
    </w:p>
    <w:p w14:paraId="2035150A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2F74E172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31F9B0D3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53016365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Usar ropa de algodón </w:t>
      </w:r>
      <w:r>
        <w:rPr>
          <w:rFonts w:ascii="Verdana" w:hAnsi="Verdana"/>
          <w:b/>
          <w:color w:val="FF0000"/>
        </w:rPr>
        <w:t>h</w:t>
      </w:r>
      <w:r w:rsidRPr="004C5773">
        <w:rPr>
          <w:rFonts w:ascii="Verdana" w:hAnsi="Verdana"/>
          <w:b/>
          <w:color w:val="FF0000"/>
        </w:rPr>
        <w:t>olgad</w:t>
      </w:r>
      <w:r>
        <w:rPr>
          <w:rFonts w:ascii="Verdana" w:hAnsi="Verdana"/>
          <w:b/>
          <w:color w:val="FF0000"/>
        </w:rPr>
        <w:t>a</w:t>
      </w:r>
      <w:r w:rsidRPr="004C5773">
        <w:rPr>
          <w:rFonts w:ascii="Verdana" w:hAnsi="Verdana"/>
          <w:b/>
          <w:color w:val="FF0000"/>
        </w:rPr>
        <w:t>.</w:t>
      </w:r>
    </w:p>
    <w:p w14:paraId="774F043D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usar esparadrapos ni parches de medicación sobre la zona que se está tratando.</w:t>
      </w:r>
    </w:p>
    <w:p w14:paraId="2D627D3D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366B6859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bookmarkEnd w:id="17"/>
    <w:p w14:paraId="1C010687" w14:textId="049D0E95" w:rsidR="0078682E" w:rsidRDefault="0078682E" w:rsidP="0078682E">
      <w:pPr>
        <w:pStyle w:val="Prrafodelista"/>
        <w:spacing w:line="360" w:lineRule="auto"/>
        <w:jc w:val="both"/>
        <w:rPr>
          <w:rFonts w:ascii="Verdana" w:hAnsi="Verdana"/>
        </w:rPr>
      </w:pPr>
    </w:p>
    <w:p w14:paraId="184525D9" w14:textId="77777777" w:rsidR="0078682E" w:rsidRDefault="0078682E" w:rsidP="0078682E">
      <w:pPr>
        <w:pStyle w:val="Prrafodelista"/>
        <w:spacing w:line="360" w:lineRule="auto"/>
        <w:jc w:val="both"/>
        <w:rPr>
          <w:rFonts w:ascii="Verdana" w:hAnsi="Verdana"/>
        </w:rPr>
      </w:pPr>
    </w:p>
    <w:p w14:paraId="04AE86D2" w14:textId="1C37994E" w:rsidR="00DE366D" w:rsidRDefault="00DE366D" w:rsidP="00DE366D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Aplicar los mismos cuidados indicados para prevenir el dolor o dificultad al tragar.</w:t>
      </w:r>
    </w:p>
    <w:p w14:paraId="3676DB7D" w14:textId="77777777" w:rsidR="00DE366D" w:rsidRDefault="00DE366D" w:rsidP="00DE366D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fumar.</w:t>
      </w:r>
    </w:p>
    <w:p w14:paraId="08CF22E7" w14:textId="77777777" w:rsidR="00DE366D" w:rsidRDefault="00DE366D" w:rsidP="00DE366D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Evitar cambios bruscos de temperatura.</w:t>
      </w:r>
    </w:p>
    <w:p w14:paraId="0D7ABF41" w14:textId="77777777" w:rsidR="00DE366D" w:rsidRPr="00DE366D" w:rsidRDefault="00DE366D" w:rsidP="00DE366D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Procure respirar por la nariz para que el aire llegue a sus pulmones con la temperatura adecuada.</w:t>
      </w:r>
    </w:p>
    <w:p w14:paraId="3907D118" w14:textId="518EFA58" w:rsidR="004206BE" w:rsidRDefault="004206B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7526DDE7" w14:textId="6F1BE23F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1BC38A7E" w14:textId="3181D352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5C94B2B9" w14:textId="55FE0810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0D88246F" w14:textId="6DA40124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47CCB22C" w14:textId="7135EB69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3C950325" w14:textId="0F861AD9" w:rsidR="0078682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693FF611" w14:textId="77777777" w:rsidR="0078682E" w:rsidRPr="004206BE" w:rsidRDefault="0078682E" w:rsidP="00DE366D">
      <w:pPr>
        <w:pStyle w:val="Prrafodelista"/>
        <w:spacing w:line="360" w:lineRule="auto"/>
        <w:rPr>
          <w:rFonts w:ascii="Verdana" w:hAnsi="Verdana"/>
          <w:b/>
          <w:u w:val="single"/>
        </w:rPr>
      </w:pPr>
    </w:p>
    <w:p w14:paraId="7BED4D32" w14:textId="2B42E3E7" w:rsidR="00DE366D" w:rsidRDefault="00DE366D" w:rsidP="00A50C02">
      <w:pPr>
        <w:pStyle w:val="Ttulo1"/>
      </w:pPr>
      <w:bookmarkStart w:id="18" w:name="_Toc113517470"/>
      <w:bookmarkStart w:id="19" w:name="_Hlk109203956"/>
      <w:r w:rsidRPr="00384F78">
        <w:lastRenderedPageBreak/>
        <w:t>-</w:t>
      </w:r>
      <w:r w:rsidRPr="00384F78">
        <w:tab/>
      </w:r>
      <w:r w:rsidR="00C33ABE" w:rsidRPr="00384F78">
        <w:t>MAMA:</w:t>
      </w:r>
      <w:bookmarkEnd w:id="18"/>
    </w:p>
    <w:p w14:paraId="6B261834" w14:textId="4BC5BFFA" w:rsidR="00A50C02" w:rsidRDefault="00A50C02" w:rsidP="00A50C02">
      <w:pPr>
        <w:jc w:val="center"/>
      </w:pPr>
    </w:p>
    <w:p w14:paraId="2CA6AC67" w14:textId="4ABB2081" w:rsidR="00A50C02" w:rsidRPr="00A50C02" w:rsidRDefault="004C5773" w:rsidP="00A50C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Sistema</w:t>
      </w:r>
      <w:r w:rsidR="00A50C02" w:rsidRPr="00A50C02">
        <w:rPr>
          <w:b/>
          <w:sz w:val="28"/>
          <w:szCs w:val="28"/>
        </w:rPr>
        <w:t xml:space="preserve"> linfático de la Mama</w:t>
      </w:r>
    </w:p>
    <w:p w14:paraId="2E4D5F8D" w14:textId="2F7B6A38" w:rsidR="00DB7D93" w:rsidRDefault="00A50C02" w:rsidP="00A50C02">
      <w:pPr>
        <w:jc w:val="center"/>
      </w:pPr>
      <w:r>
        <w:rPr>
          <w:noProof/>
        </w:rPr>
        <w:drawing>
          <wp:inline distT="0" distB="0" distL="0" distR="0" wp14:anchorId="14274941" wp14:editId="159AC3BD">
            <wp:extent cx="3190875" cy="368212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86" cy="37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C6E7" w14:textId="77777777" w:rsidR="00DB7D93" w:rsidRDefault="00DB7D93" w:rsidP="00DB7D93">
      <w:pPr>
        <w:jc w:val="both"/>
      </w:pPr>
    </w:p>
    <w:p w14:paraId="05D4E4E2" w14:textId="165F0AFD" w:rsidR="00DB7D93" w:rsidRPr="00DB7D93" w:rsidRDefault="00DB7D93" w:rsidP="00A50C02">
      <w:pPr>
        <w:jc w:val="center"/>
      </w:pPr>
    </w:p>
    <w:bookmarkEnd w:id="19"/>
    <w:p w14:paraId="2597F4C0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Ducharse con agua tibia.</w:t>
      </w:r>
    </w:p>
    <w:p w14:paraId="51952BB0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62B9D2C8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0DD82650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384294DE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Usar ropa de algodón </w:t>
      </w:r>
      <w:r>
        <w:rPr>
          <w:rFonts w:ascii="Verdana" w:hAnsi="Verdana"/>
          <w:b/>
          <w:color w:val="FF0000"/>
        </w:rPr>
        <w:t>h</w:t>
      </w:r>
      <w:r w:rsidRPr="004C5773">
        <w:rPr>
          <w:rFonts w:ascii="Verdana" w:hAnsi="Verdana"/>
          <w:b/>
          <w:color w:val="FF0000"/>
        </w:rPr>
        <w:t>olgad</w:t>
      </w:r>
      <w:r>
        <w:rPr>
          <w:rFonts w:ascii="Verdana" w:hAnsi="Verdana"/>
          <w:b/>
          <w:color w:val="FF0000"/>
        </w:rPr>
        <w:t>a</w:t>
      </w:r>
      <w:r w:rsidRPr="004C5773">
        <w:rPr>
          <w:rFonts w:ascii="Verdana" w:hAnsi="Verdana"/>
          <w:b/>
          <w:color w:val="FF0000"/>
        </w:rPr>
        <w:t>.</w:t>
      </w:r>
    </w:p>
    <w:p w14:paraId="6D55DF43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No usar esparadrapos ni parches de medicación sobre la zona que se está tratando.</w:t>
      </w:r>
    </w:p>
    <w:p w14:paraId="12630CA5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7CE8E0CB" w14:textId="77777777" w:rsidR="00C33ABE" w:rsidRDefault="00C33ABE" w:rsidP="00C33AB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p w14:paraId="08028794" w14:textId="77777777" w:rsidR="00C33ABE" w:rsidRDefault="00C33ABE" w:rsidP="00C33ABE">
      <w:pPr>
        <w:pStyle w:val="Prrafodelista"/>
        <w:spacing w:line="360" w:lineRule="auto"/>
        <w:ind w:left="1770"/>
        <w:jc w:val="both"/>
        <w:rPr>
          <w:rFonts w:ascii="Verdana" w:hAnsi="Verdana"/>
        </w:rPr>
      </w:pPr>
    </w:p>
    <w:p w14:paraId="700ED003" w14:textId="7A36164D" w:rsidR="00DE366D" w:rsidRDefault="00DE366D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Evitar rasurado, cera o cremas depilatorias en la axila, así como el uso de desodorantes o colonias en la zona que está recibiendo el tratamiento.</w:t>
      </w:r>
    </w:p>
    <w:p w14:paraId="034EEF97" w14:textId="77777777" w:rsidR="00DE366D" w:rsidRDefault="00DE366D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En caso de linfedema: seguir las recomendaciones dadas por su enfermera.</w:t>
      </w:r>
    </w:p>
    <w:p w14:paraId="579F4127" w14:textId="77777777" w:rsidR="0078682E" w:rsidRPr="00C33ABE" w:rsidRDefault="0078682E" w:rsidP="00C33ABE">
      <w:pPr>
        <w:spacing w:line="360" w:lineRule="auto"/>
        <w:jc w:val="both"/>
        <w:rPr>
          <w:rFonts w:ascii="Verdana" w:hAnsi="Verdana"/>
        </w:rPr>
      </w:pPr>
    </w:p>
    <w:p w14:paraId="65EAB884" w14:textId="77B19203" w:rsidR="00DE366D" w:rsidRDefault="00DE366D" w:rsidP="0053123F">
      <w:pPr>
        <w:pStyle w:val="Ttulo1"/>
      </w:pPr>
      <w:bookmarkStart w:id="20" w:name="_Toc113517471"/>
      <w:r w:rsidRPr="00384F78">
        <w:t>-</w:t>
      </w:r>
      <w:r w:rsidRPr="00384F78">
        <w:tab/>
      </w:r>
      <w:r w:rsidR="00C33ABE" w:rsidRPr="00384F78">
        <w:t>ABDOMEN Y PELVIS:</w:t>
      </w:r>
      <w:bookmarkEnd w:id="20"/>
    </w:p>
    <w:p w14:paraId="40C44340" w14:textId="77777777" w:rsidR="0078682E" w:rsidRPr="0078682E" w:rsidRDefault="0078682E" w:rsidP="0078682E"/>
    <w:p w14:paraId="0CBC3E7D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Ducharse con agua tibia.</w:t>
      </w:r>
    </w:p>
    <w:p w14:paraId="2CB60C1D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Usar un gel de baño con PH Neutro, dejando correr el agua sobre la zona a tratar.</w:t>
      </w:r>
    </w:p>
    <w:p w14:paraId="5EFB920B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frotar la zona con manopla ni esponja.</w:t>
      </w:r>
    </w:p>
    <w:p w14:paraId="741EA435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Hidratar la piel de la zona tratada con productos aconsejados por su enfermera.</w:t>
      </w:r>
    </w:p>
    <w:p w14:paraId="568E7AE4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Usar ropa de algodón </w:t>
      </w:r>
      <w:r>
        <w:rPr>
          <w:rFonts w:ascii="Verdana" w:hAnsi="Verdana"/>
          <w:b/>
          <w:color w:val="FF0000"/>
        </w:rPr>
        <w:t>h</w:t>
      </w:r>
      <w:r w:rsidRPr="004C5773">
        <w:rPr>
          <w:rFonts w:ascii="Verdana" w:hAnsi="Verdana"/>
          <w:b/>
          <w:color w:val="FF0000"/>
        </w:rPr>
        <w:t>olgad</w:t>
      </w:r>
      <w:r>
        <w:rPr>
          <w:rFonts w:ascii="Verdana" w:hAnsi="Verdana"/>
          <w:b/>
          <w:color w:val="FF0000"/>
        </w:rPr>
        <w:t>a</w:t>
      </w:r>
      <w:r w:rsidRPr="004C5773">
        <w:rPr>
          <w:rFonts w:ascii="Verdana" w:hAnsi="Verdana"/>
          <w:b/>
          <w:color w:val="FF0000"/>
        </w:rPr>
        <w:t>.</w:t>
      </w:r>
    </w:p>
    <w:p w14:paraId="330D5D90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usar esparadrapos ni parches de medicación sobre la zona que se está tratando.</w:t>
      </w:r>
    </w:p>
    <w:p w14:paraId="22CB23E6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aplicar productos irritantes para la piel en la zona de tratamiento (productos con alcohol, metales, colonia, desodorante ni crema solar.</w:t>
      </w:r>
    </w:p>
    <w:p w14:paraId="662CE613" w14:textId="77777777" w:rsidR="0078682E" w:rsidRDefault="0078682E" w:rsidP="0078682E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exponer la zona tratada al sol, ni a fuentes de calor o frío excesivos.</w:t>
      </w:r>
    </w:p>
    <w:p w14:paraId="1B584F66" w14:textId="77777777" w:rsidR="0078682E" w:rsidRDefault="0078682E" w:rsidP="0078682E">
      <w:pPr>
        <w:pStyle w:val="Prrafodelista"/>
        <w:spacing w:line="360" w:lineRule="auto"/>
        <w:ind w:left="1770"/>
        <w:jc w:val="both"/>
        <w:rPr>
          <w:rFonts w:ascii="Verdana" w:hAnsi="Verdana"/>
        </w:rPr>
      </w:pPr>
    </w:p>
    <w:p w14:paraId="693E062A" w14:textId="07993379" w:rsidR="00DE366D" w:rsidRDefault="00DE366D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No condimentar las comidas demasiado </w:t>
      </w:r>
      <w:r w:rsidR="004C5773">
        <w:rPr>
          <w:rFonts w:ascii="Verdana" w:hAnsi="Verdana"/>
        </w:rPr>
        <w:t>(</w:t>
      </w:r>
      <w:r>
        <w:rPr>
          <w:rFonts w:ascii="Verdana" w:hAnsi="Verdana"/>
        </w:rPr>
        <w:t>aliños, pimentón, pimienta…)</w:t>
      </w:r>
      <w:r w:rsidR="004C5773">
        <w:rPr>
          <w:rFonts w:ascii="Verdana" w:hAnsi="Verdana"/>
        </w:rPr>
        <w:t>.</w:t>
      </w:r>
      <w:r>
        <w:rPr>
          <w:rFonts w:ascii="Verdana" w:hAnsi="Verdana"/>
        </w:rPr>
        <w:t xml:space="preserve"> Evitar fritos y grasas.</w:t>
      </w:r>
    </w:p>
    <w:p w14:paraId="0B7F745E" w14:textId="17AD3071" w:rsidR="00DE366D" w:rsidRDefault="00DD3B32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No consumir alcohol, té ni café.</w:t>
      </w:r>
      <w:r w:rsidR="004303D6">
        <w:rPr>
          <w:rFonts w:ascii="Verdana" w:hAnsi="Verdana"/>
        </w:rPr>
        <w:t xml:space="preserve"> Puede tomar café descafeinado de sobre, cápsula o cafetera.</w:t>
      </w:r>
    </w:p>
    <w:p w14:paraId="339FFE56" w14:textId="27C46380" w:rsidR="00DD3B32" w:rsidRDefault="00DD3B32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Hacer comidas frecuentes en pequeñas cantidades.</w:t>
      </w:r>
    </w:p>
    <w:p w14:paraId="3429FD18" w14:textId="68B72C05" w:rsidR="004C5773" w:rsidRDefault="004C5773" w:rsidP="00DE366D">
      <w:pPr>
        <w:pStyle w:val="Prrafodelista"/>
        <w:numPr>
          <w:ilvl w:val="1"/>
          <w:numId w:val="11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tomar bebidas con gas.</w:t>
      </w:r>
    </w:p>
    <w:p w14:paraId="1BECE7F6" w14:textId="77777777" w:rsidR="00DD3B32" w:rsidRDefault="00DD3B32" w:rsidP="00DD3B32">
      <w:pPr>
        <w:spacing w:line="360" w:lineRule="auto"/>
        <w:jc w:val="both"/>
        <w:rPr>
          <w:rFonts w:ascii="Verdana" w:hAnsi="Verdana"/>
          <w:b/>
          <w:u w:val="single"/>
        </w:rPr>
      </w:pPr>
      <w:r w:rsidRPr="00DD3B32">
        <w:rPr>
          <w:rFonts w:ascii="Verdana" w:hAnsi="Verdana"/>
          <w:b/>
          <w:u w:val="single"/>
        </w:rPr>
        <w:t>Aconsejamos:</w:t>
      </w:r>
    </w:p>
    <w:p w14:paraId="6A8B7D1D" w14:textId="77777777" w:rsidR="00DD3B32" w:rsidRDefault="00DD3B32" w:rsidP="00DD3B3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Según la sintomatología:</w:t>
      </w:r>
    </w:p>
    <w:p w14:paraId="044BBCF2" w14:textId="520E4245" w:rsidR="00DD3B32" w:rsidRPr="00C33ABE" w:rsidRDefault="00C33ABE" w:rsidP="00DD3B32">
      <w:pPr>
        <w:spacing w:line="360" w:lineRule="auto"/>
        <w:jc w:val="both"/>
        <w:rPr>
          <w:rFonts w:ascii="Verdana" w:hAnsi="Verdana"/>
          <w:b/>
        </w:rPr>
      </w:pPr>
      <w:r w:rsidRPr="00C33ABE">
        <w:rPr>
          <w:rFonts w:ascii="Verdana" w:hAnsi="Verdana"/>
          <w:b/>
        </w:rPr>
        <w:t xml:space="preserve">     N</w:t>
      </w:r>
      <w:r w:rsidR="006A266A">
        <w:rPr>
          <w:rFonts w:ascii="Verdana" w:hAnsi="Verdana"/>
          <w:b/>
        </w:rPr>
        <w:t>Á</w:t>
      </w:r>
      <w:r w:rsidRPr="00C33ABE">
        <w:rPr>
          <w:rFonts w:ascii="Verdana" w:hAnsi="Verdana"/>
          <w:b/>
        </w:rPr>
        <w:t>USEAS:</w:t>
      </w:r>
    </w:p>
    <w:p w14:paraId="689C499B" w14:textId="77777777" w:rsidR="00DD3B32" w:rsidRDefault="00DD3B32" w:rsidP="00DD3B32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Comer y beber despacio.</w:t>
      </w:r>
    </w:p>
    <w:p w14:paraId="04D77D29" w14:textId="53CC2A70" w:rsidR="0078682E" w:rsidRPr="00C33ABE" w:rsidRDefault="00DD3B32" w:rsidP="00DD3B32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Tomar entre comidas</w:t>
      </w:r>
      <w:r w:rsidR="00064745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bebidas </w:t>
      </w:r>
      <w:r w:rsidR="00064745">
        <w:rPr>
          <w:rFonts w:ascii="Verdana" w:hAnsi="Verdana"/>
        </w:rPr>
        <w:t>frías,</w:t>
      </w:r>
      <w:r>
        <w:rPr>
          <w:rFonts w:ascii="Verdana" w:hAnsi="Verdana"/>
        </w:rPr>
        <w:t xml:space="preserve"> pero no heladas.</w:t>
      </w:r>
      <w:r w:rsidRPr="00C33ABE">
        <w:rPr>
          <w:rFonts w:ascii="Verdana" w:hAnsi="Verdana"/>
        </w:rPr>
        <w:t xml:space="preserve"> </w:t>
      </w:r>
    </w:p>
    <w:p w14:paraId="52B69F50" w14:textId="0AD62C5D" w:rsidR="00DD3B32" w:rsidRPr="00C33ABE" w:rsidRDefault="0078682E" w:rsidP="00DD3B32">
      <w:pPr>
        <w:spacing w:line="360" w:lineRule="auto"/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   </w:t>
      </w:r>
      <w:r w:rsidR="00C33ABE" w:rsidRPr="00C33ABE">
        <w:rPr>
          <w:rFonts w:ascii="Verdana" w:hAnsi="Verdana"/>
          <w:b/>
        </w:rPr>
        <w:t xml:space="preserve"> VÓMITOS:</w:t>
      </w:r>
    </w:p>
    <w:p w14:paraId="0BAA62F8" w14:textId="59E9335C" w:rsidR="005E6713" w:rsidRDefault="00DD3B32" w:rsidP="00DD3B3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Si aparecen, a pesar de las recomendaciones dadas, haga una dieta basada en caldos, zumos y comidas </w:t>
      </w:r>
      <w:r w:rsidR="001E263A">
        <w:rPr>
          <w:rFonts w:ascii="Verdana" w:hAnsi="Verdana"/>
        </w:rPr>
        <w:t xml:space="preserve">de textura </w:t>
      </w:r>
      <w:r>
        <w:rPr>
          <w:rFonts w:ascii="Verdana" w:hAnsi="Verdana"/>
        </w:rPr>
        <w:t>más blandas más fáciles de digerir.</w:t>
      </w:r>
    </w:p>
    <w:p w14:paraId="22A379D2" w14:textId="5CD41C6C" w:rsidR="00DD3B32" w:rsidRPr="00C33ABE" w:rsidRDefault="00DD3B32" w:rsidP="00DD3B32">
      <w:pPr>
        <w:spacing w:line="360" w:lineRule="auto"/>
        <w:jc w:val="both"/>
        <w:rPr>
          <w:rFonts w:ascii="Verdana" w:hAnsi="Verdana"/>
          <w:b/>
        </w:rPr>
      </w:pPr>
      <w:r>
        <w:rPr>
          <w:rFonts w:ascii="Verdana" w:hAnsi="Verdana"/>
        </w:rPr>
        <w:t xml:space="preserve">    </w:t>
      </w:r>
      <w:r w:rsidR="00C33ABE" w:rsidRPr="00C33ABE">
        <w:rPr>
          <w:rFonts w:ascii="Verdana" w:hAnsi="Verdana"/>
          <w:b/>
        </w:rPr>
        <w:t>DIARREAS:</w:t>
      </w:r>
    </w:p>
    <w:p w14:paraId="748529D4" w14:textId="77777777" w:rsidR="00DD3B32" w:rsidRDefault="00DD3B32" w:rsidP="00DD3B32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Beba abundantes líquidos (agua, zumo de manzana…)</w:t>
      </w:r>
    </w:p>
    <w:p w14:paraId="33A2A13A" w14:textId="77777777" w:rsidR="00DD3B32" w:rsidRDefault="00DD3B32" w:rsidP="00DD3B32">
      <w:pPr>
        <w:pStyle w:val="Prrafodelista"/>
        <w:numPr>
          <w:ilvl w:val="0"/>
          <w:numId w:val="15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tomar alimentos ricos en fibras.</w:t>
      </w:r>
    </w:p>
    <w:p w14:paraId="0110079D" w14:textId="77777777" w:rsidR="00DD3B32" w:rsidRDefault="00DD3B32" w:rsidP="00DD3B3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En caso de irritación rectal y vesical:</w:t>
      </w:r>
    </w:p>
    <w:p w14:paraId="5F00C7D5" w14:textId="77777777" w:rsidR="00DD3B32" w:rsidRDefault="00DD3B32" w:rsidP="00DD3B32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Mantenga una buena higiene anal y genital, evitando rascar o frotar.</w:t>
      </w:r>
    </w:p>
    <w:p w14:paraId="3BFF2041" w14:textId="77777777" w:rsidR="00DD3B32" w:rsidRDefault="00DD3B32" w:rsidP="00DD3B32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Uso de papel higiénico suave o baños con agua tibia.</w:t>
      </w:r>
    </w:p>
    <w:p w14:paraId="458535CE" w14:textId="77777777" w:rsidR="00DD3B32" w:rsidRDefault="00DD3B32" w:rsidP="00DD3B32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Evite el estreñimiento, si lo padece.</w:t>
      </w:r>
    </w:p>
    <w:p w14:paraId="226DF1A9" w14:textId="77777777" w:rsidR="00DD3B32" w:rsidRDefault="00DD3B32" w:rsidP="00DD3B32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se aplique pomadas que no le hayan sido recomendadas en radioterapia.</w:t>
      </w:r>
    </w:p>
    <w:p w14:paraId="6EDCA15B" w14:textId="77777777" w:rsidR="00DD3B32" w:rsidRDefault="00DD3B32" w:rsidP="00DD3B32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Beba abundante agua.</w:t>
      </w:r>
    </w:p>
    <w:p w14:paraId="21270C68" w14:textId="77777777" w:rsidR="005615F7" w:rsidRDefault="00DD3B32" w:rsidP="00C30DF5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Si tiene alguna duda sobre el contenido de estas recomendaciones, no dude en consultar al personal sanitario que le atiende.</w:t>
      </w:r>
    </w:p>
    <w:p w14:paraId="7213BE6E" w14:textId="77777777" w:rsidR="005615F7" w:rsidRDefault="005615F7" w:rsidP="0053123F">
      <w:pPr>
        <w:pStyle w:val="Ttulo1"/>
        <w:jc w:val="center"/>
      </w:pPr>
      <w:bookmarkStart w:id="21" w:name="_Toc113517472"/>
      <w:r>
        <w:lastRenderedPageBreak/>
        <w:t>RECOMENDACIONES DE LOS CUIDADOS DURANTE EL TRATAMIENTO CON RADIOTERAPIA GINECOLÓGICA Y PRÓSTATA</w:t>
      </w:r>
      <w:bookmarkEnd w:id="21"/>
    </w:p>
    <w:p w14:paraId="7A7D7B31" w14:textId="77777777" w:rsidR="00C30DF5" w:rsidRPr="00C30DF5" w:rsidRDefault="00C30DF5" w:rsidP="00C30DF5"/>
    <w:p w14:paraId="3AEC031C" w14:textId="77777777" w:rsidR="005615F7" w:rsidRDefault="00504900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La radioterapia es uno de los tratamientos habituales contra el cáncer. En este tratamiento utiliza partículas u ondas de alta energía para eliminar o dañar las células cancerosas.</w:t>
      </w:r>
    </w:p>
    <w:p w14:paraId="0B4009D7" w14:textId="78FB682E" w:rsidR="00504900" w:rsidRDefault="00504900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Durante el tratamiento con Radioterapia en nuestro servicio, le vamos a proporcionar una serie de recomendaciones para sus cuidados en domicilio, que le </w:t>
      </w:r>
      <w:r w:rsidR="00C30DF5">
        <w:rPr>
          <w:rFonts w:ascii="Verdana" w:hAnsi="Verdana"/>
        </w:rPr>
        <w:t>ayudaran</w:t>
      </w:r>
      <w:r>
        <w:rPr>
          <w:rFonts w:ascii="Verdana" w:hAnsi="Verdana"/>
        </w:rPr>
        <w:t xml:space="preserve"> a mejorar su calidad de vida.</w:t>
      </w:r>
    </w:p>
    <w:p w14:paraId="13AF072D" w14:textId="77777777" w:rsidR="00DB7D93" w:rsidRDefault="00DB7D93" w:rsidP="00504900">
      <w:pPr>
        <w:spacing w:line="360" w:lineRule="auto"/>
        <w:jc w:val="both"/>
        <w:rPr>
          <w:rFonts w:ascii="Verdana" w:hAnsi="Verdana"/>
        </w:rPr>
      </w:pPr>
    </w:p>
    <w:p w14:paraId="7E097A0F" w14:textId="17572632" w:rsidR="00730EAF" w:rsidRDefault="00DB7D93" w:rsidP="00DB7D93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 wp14:anchorId="3D98E82C" wp14:editId="765F78EF">
            <wp:extent cx="3452241" cy="37147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09" cy="37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D592" w14:textId="6A282B53" w:rsidR="00C94B33" w:rsidRDefault="00C94B33" w:rsidP="00504900">
      <w:pPr>
        <w:spacing w:line="360" w:lineRule="auto"/>
        <w:jc w:val="center"/>
        <w:rPr>
          <w:rFonts w:ascii="Verdana" w:hAnsi="Verdana"/>
          <w:b/>
          <w:u w:val="single"/>
        </w:rPr>
      </w:pPr>
    </w:p>
    <w:p w14:paraId="22130BE9" w14:textId="4FBCADAE" w:rsidR="004303D6" w:rsidRDefault="004303D6" w:rsidP="00504900">
      <w:pPr>
        <w:spacing w:line="360" w:lineRule="auto"/>
        <w:jc w:val="center"/>
        <w:rPr>
          <w:rFonts w:ascii="Verdana" w:hAnsi="Verdana"/>
          <w:b/>
          <w:u w:val="single"/>
        </w:rPr>
      </w:pPr>
    </w:p>
    <w:p w14:paraId="145FC35B" w14:textId="38D6370D" w:rsidR="004303D6" w:rsidRDefault="004303D6" w:rsidP="00504900">
      <w:pPr>
        <w:spacing w:line="360" w:lineRule="auto"/>
        <w:jc w:val="center"/>
        <w:rPr>
          <w:rFonts w:ascii="Verdana" w:hAnsi="Verdana"/>
          <w:b/>
          <w:u w:val="single"/>
        </w:rPr>
      </w:pPr>
    </w:p>
    <w:p w14:paraId="48DE562E" w14:textId="104D0FBF" w:rsidR="004303D6" w:rsidRDefault="00F009FD" w:rsidP="00F009FD">
      <w:pPr>
        <w:spacing w:line="360" w:lineRule="auto"/>
        <w:jc w:val="center"/>
        <w:rPr>
          <w:rFonts w:ascii="Verdana" w:hAnsi="Verdana"/>
          <w:b/>
          <w:u w:val="single"/>
        </w:rPr>
      </w:pPr>
      <w:r>
        <w:rPr>
          <w:noProof/>
        </w:rPr>
        <w:drawing>
          <wp:inline distT="0" distB="0" distL="0" distR="0" wp14:anchorId="39C22B84" wp14:editId="42820029">
            <wp:extent cx="5040172" cy="3068119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481" cy="307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9945" w14:textId="77777777" w:rsidR="00C33ABE" w:rsidRDefault="00C33ABE" w:rsidP="00504900">
      <w:pPr>
        <w:spacing w:line="360" w:lineRule="auto"/>
        <w:jc w:val="center"/>
        <w:rPr>
          <w:rFonts w:ascii="Verdana" w:hAnsi="Verdana"/>
          <w:b/>
          <w:u w:val="single"/>
        </w:rPr>
      </w:pPr>
    </w:p>
    <w:p w14:paraId="32C62737" w14:textId="21E2B6E3" w:rsidR="00504900" w:rsidRDefault="00504900" w:rsidP="00504900">
      <w:pPr>
        <w:spacing w:line="360" w:lineRule="auto"/>
        <w:jc w:val="center"/>
        <w:rPr>
          <w:rFonts w:ascii="Verdana" w:hAnsi="Verdana"/>
          <w:b/>
          <w:u w:val="single"/>
        </w:rPr>
      </w:pPr>
      <w:r w:rsidRPr="00504900">
        <w:rPr>
          <w:rFonts w:ascii="Verdana" w:hAnsi="Verdana"/>
          <w:b/>
          <w:u w:val="single"/>
        </w:rPr>
        <w:t>Recomendaciones Nutricionales durante la radioterapia Pélvica y Abdominal.</w:t>
      </w:r>
    </w:p>
    <w:p w14:paraId="76DB45F7" w14:textId="77777777" w:rsidR="00504900" w:rsidRDefault="00504900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Durante la radioterapia, es aconsejable mantener una alimentación basada en una dieta baja en fibras y en grasa, con la finalidad de minimizar los posibles efectos secundarios (diarrea, retortijones) y mantener las condiciones </w:t>
      </w:r>
      <w:r w:rsidR="00FB4030">
        <w:rPr>
          <w:rFonts w:ascii="Verdana" w:hAnsi="Verdana"/>
        </w:rPr>
        <w:t>óptimas</w:t>
      </w:r>
      <w:r>
        <w:rPr>
          <w:rFonts w:ascii="Verdana" w:hAnsi="Verdana"/>
        </w:rPr>
        <w:t xml:space="preserve"> para el tratamiento diario.</w:t>
      </w:r>
    </w:p>
    <w:p w14:paraId="5517FE87" w14:textId="77777777" w:rsidR="00504900" w:rsidRDefault="00504900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Es necesario ser estricto en el cumplimiento de las indicaciones dadas por la enfermera o su médico.</w:t>
      </w:r>
    </w:p>
    <w:p w14:paraId="148C6D2B" w14:textId="77777777" w:rsidR="00504900" w:rsidRDefault="00504900" w:rsidP="00504900">
      <w:pPr>
        <w:spacing w:line="360" w:lineRule="auto"/>
        <w:jc w:val="both"/>
        <w:rPr>
          <w:rFonts w:ascii="Verdana" w:hAnsi="Verdana"/>
          <w:color w:val="FF0000"/>
        </w:rPr>
      </w:pPr>
      <w:r>
        <w:rPr>
          <w:rFonts w:ascii="Verdana" w:hAnsi="Verdana"/>
        </w:rPr>
        <w:t xml:space="preserve">Estas deben iniciarse dos días antes del TAC de simulación y mantenerse </w:t>
      </w:r>
      <w:r w:rsidRPr="00504900">
        <w:rPr>
          <w:rFonts w:ascii="Verdana" w:hAnsi="Verdana"/>
          <w:color w:val="FF0000"/>
        </w:rPr>
        <w:t>durante todo el tratamiento</w:t>
      </w:r>
      <w:r>
        <w:rPr>
          <w:rFonts w:ascii="Verdana" w:hAnsi="Verdana"/>
          <w:color w:val="FF0000"/>
        </w:rPr>
        <w:t>.</w:t>
      </w:r>
    </w:p>
    <w:p w14:paraId="6A44C237" w14:textId="77777777" w:rsidR="00051A0E" w:rsidRPr="00FE7F4C" w:rsidRDefault="00051A0E" w:rsidP="00504900">
      <w:pPr>
        <w:spacing w:line="360" w:lineRule="auto"/>
        <w:jc w:val="both"/>
        <w:rPr>
          <w:rFonts w:ascii="Verdana" w:hAnsi="Verdana"/>
        </w:rPr>
      </w:pPr>
      <w:r w:rsidRPr="00FE7F4C">
        <w:rPr>
          <w:rFonts w:ascii="Verdana" w:hAnsi="Verdana"/>
        </w:rPr>
        <w:t>En el periodo comprendido tras el TAC y 2 días antes de la radioterapia puede volver a comer de manera habitual, no es necesario continuar con la dieta.</w:t>
      </w:r>
    </w:p>
    <w:p w14:paraId="6ADBAFA3" w14:textId="77777777" w:rsidR="00051A0E" w:rsidRDefault="00FE7F4C" w:rsidP="00504900">
      <w:pPr>
        <w:spacing w:line="360" w:lineRule="auto"/>
        <w:jc w:val="both"/>
        <w:rPr>
          <w:rFonts w:ascii="Verdana" w:hAnsi="Verdana"/>
        </w:rPr>
      </w:pPr>
      <w:r w:rsidRPr="00FE7F4C">
        <w:rPr>
          <w:rFonts w:ascii="Verdana" w:hAnsi="Verdana"/>
        </w:rPr>
        <w:lastRenderedPageBreak/>
        <w:t>Al TAC de simulación</w:t>
      </w:r>
      <w:r>
        <w:rPr>
          <w:rFonts w:ascii="Verdana" w:hAnsi="Verdana"/>
        </w:rPr>
        <w:t xml:space="preserve"> y a las sesiones de radioterapia debe venir comido, no es conveniente venir en ayunas.</w:t>
      </w:r>
    </w:p>
    <w:p w14:paraId="08EE037E" w14:textId="77777777" w:rsidR="00FE7F4C" w:rsidRDefault="00FE7F4C" w:rsidP="0053123F">
      <w:pPr>
        <w:pStyle w:val="Ttulo1"/>
      </w:pPr>
      <w:bookmarkStart w:id="22" w:name="_Toc113517473"/>
      <w:r>
        <w:t>¿QUÉ DEBEMOS EVITAR?</w:t>
      </w:r>
      <w:bookmarkEnd w:id="22"/>
    </w:p>
    <w:p w14:paraId="2E08B53E" w14:textId="77777777" w:rsidR="00101729" w:rsidRPr="00101729" w:rsidRDefault="00101729" w:rsidP="00101729"/>
    <w:p w14:paraId="1F1DD568" w14:textId="030EAF0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Comidas fuertes que sean de lenta y difícil d</w:t>
      </w:r>
      <w:r w:rsidR="004C5773">
        <w:rPr>
          <w:rFonts w:ascii="Verdana" w:hAnsi="Verdana"/>
        </w:rPr>
        <w:t>igestión</w:t>
      </w:r>
      <w:r>
        <w:rPr>
          <w:rFonts w:ascii="Verdana" w:hAnsi="Verdana"/>
        </w:rPr>
        <w:t>.</w:t>
      </w:r>
    </w:p>
    <w:p w14:paraId="5690AE01" w14:textId="7777777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Fritos, rebozados y guisos ricos en grasa. Puede cocinar con poco aceite y pasar el sofrito por el pasa-purés.</w:t>
      </w:r>
    </w:p>
    <w:p w14:paraId="07703130" w14:textId="4D5133B1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Especi</w:t>
      </w:r>
      <w:r w:rsidR="009A2945">
        <w:rPr>
          <w:rFonts w:ascii="Verdana" w:hAnsi="Verdana"/>
        </w:rPr>
        <w:t>a</w:t>
      </w:r>
      <w:r>
        <w:rPr>
          <w:rFonts w:ascii="Verdana" w:hAnsi="Verdana"/>
        </w:rPr>
        <w:t>s y picantes.</w:t>
      </w:r>
    </w:p>
    <w:p w14:paraId="761BA339" w14:textId="7777777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Verduras flatulentas: alcachofa, col, coliflor, brócoli, coles de Bruselas, repollo, espinacas, lechuga, pimientos…</w:t>
      </w:r>
    </w:p>
    <w:p w14:paraId="1D51C908" w14:textId="7777777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Legumbres: Alubias, garbanzos, lentejas, habas, guisantes…</w:t>
      </w:r>
    </w:p>
    <w:p w14:paraId="6599ED2E" w14:textId="7777777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Cereales integrales: arroz, pan y harinas.</w:t>
      </w:r>
    </w:p>
    <w:p w14:paraId="5D2CDD2B" w14:textId="4174C9E3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Bebidas alcohólicas, ni que tengan gas.</w:t>
      </w:r>
      <w:r w:rsidR="006A266A">
        <w:rPr>
          <w:rFonts w:ascii="Verdana" w:hAnsi="Verdana"/>
        </w:rPr>
        <w:t xml:space="preserve"> Solo debe tomar agua.</w:t>
      </w:r>
    </w:p>
    <w:p w14:paraId="1D2DA433" w14:textId="77777777" w:rsidR="00FE7F4C" w:rsidRDefault="00FE7F4C" w:rsidP="00FE7F4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La bollería.</w:t>
      </w:r>
    </w:p>
    <w:p w14:paraId="7B00E961" w14:textId="77777777" w:rsidR="00FE7F4C" w:rsidRPr="00101729" w:rsidRDefault="00FE7F4C" w:rsidP="0053123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Azúcar y edulcorantes artificiales. Puede endulzar con un poco de miel.</w:t>
      </w:r>
    </w:p>
    <w:p w14:paraId="6D06188F" w14:textId="77777777" w:rsidR="00FE7F4C" w:rsidRDefault="00FE7F4C" w:rsidP="0053123F">
      <w:pPr>
        <w:pStyle w:val="Ttulo1"/>
      </w:pPr>
      <w:bookmarkStart w:id="23" w:name="_Toc113517474"/>
      <w:r>
        <w:t>¿QUE ALIMENTOS SON SEGUROS?</w:t>
      </w:r>
      <w:bookmarkEnd w:id="23"/>
    </w:p>
    <w:p w14:paraId="71BB5319" w14:textId="4A9A7F2B" w:rsidR="00CD5A6A" w:rsidRPr="00CD5A6A" w:rsidRDefault="00CD5A6A" w:rsidP="00CD5A6A">
      <w:pPr>
        <w:spacing w:line="360" w:lineRule="auto"/>
        <w:jc w:val="both"/>
        <w:rPr>
          <w:rFonts w:ascii="Verdana" w:hAnsi="Verdana"/>
        </w:rPr>
      </w:pPr>
    </w:p>
    <w:p w14:paraId="3A6FD580" w14:textId="77777777" w:rsidR="00CD5A6A" w:rsidRPr="00CD5A6A" w:rsidRDefault="00CD5A6A" w:rsidP="00CD5A6A">
      <w:pPr>
        <w:numPr>
          <w:ilvl w:val="0"/>
          <w:numId w:val="21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>Carnes magras y pescado, siempre cocinado de forma sencilla como asado, cocido, a la plancha o al horno.</w:t>
      </w:r>
    </w:p>
    <w:p w14:paraId="6F5E6D3C" w14:textId="77777777" w:rsidR="00CD5A6A" w:rsidRPr="00CD5A6A" w:rsidRDefault="00CD5A6A" w:rsidP="00CD5A6A">
      <w:pPr>
        <w:numPr>
          <w:ilvl w:val="0"/>
          <w:numId w:val="21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>Huevos:  escalfados, pasados por agua, duros, en tortilla o a la plancha.</w:t>
      </w:r>
    </w:p>
    <w:p w14:paraId="578C4C95" w14:textId="5337868E" w:rsidR="00CD5A6A" w:rsidRPr="00CD5A6A" w:rsidRDefault="00CD5A6A" w:rsidP="00CD5A6A">
      <w:pPr>
        <w:numPr>
          <w:ilvl w:val="0"/>
          <w:numId w:val="21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>Arroz blanco no integral, pasta y pan blanco</w:t>
      </w:r>
    </w:p>
    <w:p w14:paraId="3C62E2B2" w14:textId="77777777" w:rsidR="00CD5A6A" w:rsidRPr="00CD5A6A" w:rsidRDefault="00CD5A6A" w:rsidP="00CD5A6A">
      <w:pPr>
        <w:numPr>
          <w:ilvl w:val="0"/>
          <w:numId w:val="22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>Fruta: madura y pelada que esté cocida o asada, manzana pera y plátano. Piña y papaya porque facilitan la digestión. La naranja en forma de zumo siempre sin pulpa, colado</w:t>
      </w:r>
    </w:p>
    <w:p w14:paraId="389F9617" w14:textId="77777777" w:rsidR="00CD5A6A" w:rsidRPr="00CD5A6A" w:rsidRDefault="00CD5A6A" w:rsidP="00CD5A6A">
      <w:pPr>
        <w:numPr>
          <w:ilvl w:val="0"/>
          <w:numId w:val="22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 xml:space="preserve">Condimente la comida preferentemente con aceite de oliva </w:t>
      </w:r>
    </w:p>
    <w:p w14:paraId="5D4DB883" w14:textId="77777777" w:rsidR="00CD5A6A" w:rsidRPr="00CD5A6A" w:rsidRDefault="00CD5A6A" w:rsidP="00CD5A6A">
      <w:pPr>
        <w:numPr>
          <w:ilvl w:val="0"/>
          <w:numId w:val="22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lastRenderedPageBreak/>
        <w:t>Lácteos: yogur principalmente de postre, pero no abusar de ellos o tomarlo sin lactosa. Quesos curados se podrán consumir de forma ocasional.</w:t>
      </w:r>
    </w:p>
    <w:p w14:paraId="09AC505C" w14:textId="77777777" w:rsidR="00CD5A6A" w:rsidRPr="00CD5A6A" w:rsidRDefault="00CD5A6A" w:rsidP="00CD5A6A">
      <w:pPr>
        <w:numPr>
          <w:ilvl w:val="0"/>
          <w:numId w:val="22"/>
        </w:numPr>
        <w:spacing w:line="360" w:lineRule="auto"/>
        <w:jc w:val="both"/>
        <w:rPr>
          <w:rFonts w:ascii="Verdana" w:hAnsi="Verdana"/>
        </w:rPr>
      </w:pPr>
      <w:r w:rsidRPr="00CD5A6A">
        <w:rPr>
          <w:rFonts w:ascii="Verdana" w:hAnsi="Verdana"/>
        </w:rPr>
        <w:t xml:space="preserve">Infusiones tras las comidas, que facilitan el tránsito intestinal evitando la formación de gas: de menta, anís, salvia, hinojo, comino, canela, manzanilla y cardamomo. </w:t>
      </w:r>
    </w:p>
    <w:p w14:paraId="19033AE0" w14:textId="77777777" w:rsidR="00CD5A6A" w:rsidRDefault="00CD5A6A" w:rsidP="00B54E6B">
      <w:pPr>
        <w:spacing w:line="360" w:lineRule="auto"/>
        <w:jc w:val="both"/>
        <w:rPr>
          <w:rFonts w:ascii="Verdana" w:hAnsi="Verdana"/>
        </w:rPr>
      </w:pPr>
    </w:p>
    <w:p w14:paraId="646A2B1F" w14:textId="56B92D14" w:rsidR="00B54E6B" w:rsidRDefault="00B54E6B" w:rsidP="00B54E6B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OTRAS RECOMENDACIONES:</w:t>
      </w:r>
    </w:p>
    <w:p w14:paraId="58051EEC" w14:textId="77777777" w:rsidR="00B54E6B" w:rsidRDefault="00B54E6B" w:rsidP="00B54E6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fumar.</w:t>
      </w:r>
    </w:p>
    <w:p w14:paraId="57803BB2" w14:textId="77777777" w:rsidR="00B54E6B" w:rsidRDefault="00B54E6B" w:rsidP="00B54E6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Evite comer caramelos y masticar chicle</w:t>
      </w:r>
      <w:r w:rsidR="00384F78">
        <w:rPr>
          <w:rFonts w:ascii="Verdana" w:hAnsi="Verdana"/>
        </w:rPr>
        <w:t>.</w:t>
      </w:r>
    </w:p>
    <w:p w14:paraId="6D7EEE15" w14:textId="77777777" w:rsidR="00384F78" w:rsidRDefault="00384F78" w:rsidP="00B54E6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hablar mientras comemos.</w:t>
      </w:r>
    </w:p>
    <w:p w14:paraId="39809457" w14:textId="77777777" w:rsidR="00384F78" w:rsidRDefault="00384F78" w:rsidP="00B54E6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Evitar comidas copiosas.</w:t>
      </w:r>
    </w:p>
    <w:p w14:paraId="14C79910" w14:textId="57154CB1" w:rsidR="00384F78" w:rsidRDefault="00384F78" w:rsidP="00B54E6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Beber abundante agua.</w:t>
      </w:r>
    </w:p>
    <w:p w14:paraId="672C140A" w14:textId="77777777" w:rsidR="002E6FC2" w:rsidRPr="002E6FC2" w:rsidRDefault="002E6FC2" w:rsidP="002E6FC2">
      <w:pPr>
        <w:spacing w:line="360" w:lineRule="auto"/>
        <w:jc w:val="both"/>
        <w:rPr>
          <w:rFonts w:ascii="Verdana" w:hAnsi="Verdana"/>
        </w:rPr>
      </w:pPr>
    </w:p>
    <w:p w14:paraId="4847AAEB" w14:textId="77777777" w:rsidR="00384F78" w:rsidRDefault="00384F78" w:rsidP="0053123F">
      <w:pPr>
        <w:pStyle w:val="Ttulo1"/>
      </w:pPr>
      <w:bookmarkStart w:id="24" w:name="_Toc113517475"/>
      <w:r>
        <w:t>RECOMENDACIONES A NIVEL VESICAL:</w:t>
      </w:r>
      <w:bookmarkEnd w:id="24"/>
    </w:p>
    <w:p w14:paraId="0A7FB816" w14:textId="7D0D3FA9" w:rsidR="00C33ABE" w:rsidRPr="00F009FD" w:rsidRDefault="00384F78" w:rsidP="00384F78">
      <w:pPr>
        <w:spacing w:line="360" w:lineRule="auto"/>
        <w:jc w:val="both"/>
        <w:rPr>
          <w:rFonts w:ascii="Verdana" w:hAnsi="Verdana"/>
          <w:color w:val="FF0000"/>
        </w:rPr>
      </w:pPr>
      <w:r>
        <w:rPr>
          <w:rFonts w:ascii="Verdana" w:hAnsi="Verdana"/>
        </w:rPr>
        <w:t xml:space="preserve">Es muy importante </w:t>
      </w:r>
      <w:r w:rsidRPr="004712AC">
        <w:rPr>
          <w:rFonts w:ascii="Verdana" w:hAnsi="Verdana"/>
          <w:color w:val="FF0000"/>
        </w:rPr>
        <w:t>mantener la vejiga en las mismas condiciones el día del TAC de planificación y restantes sesiones de radioterapia.</w:t>
      </w:r>
    </w:p>
    <w:p w14:paraId="1A9E69E6" w14:textId="1FF84074" w:rsidR="00384F78" w:rsidRDefault="00384F78" w:rsidP="00384F7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Para ello, conviene orinar unos </w:t>
      </w:r>
      <w:r w:rsidR="003543B3">
        <w:rPr>
          <w:rFonts w:ascii="Verdana" w:hAnsi="Verdana"/>
        </w:rPr>
        <w:t>3</w:t>
      </w:r>
      <w:r>
        <w:rPr>
          <w:rFonts w:ascii="Verdana" w:hAnsi="Verdana"/>
        </w:rPr>
        <w:t>0 minutos antes de la cita asignada y beber de 300 a 500 ml de agua.</w:t>
      </w:r>
    </w:p>
    <w:p w14:paraId="4FBD9DE9" w14:textId="7AC22B96" w:rsidR="002E6FC2" w:rsidRDefault="00384F78" w:rsidP="00384F7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Se hará TAC y tratamiento radioterápico con la vejiga LLENA.</w:t>
      </w:r>
    </w:p>
    <w:p w14:paraId="2DF38F03" w14:textId="77777777" w:rsidR="00384F78" w:rsidRDefault="00384F78" w:rsidP="0053123F">
      <w:pPr>
        <w:pStyle w:val="Ttulo1"/>
      </w:pPr>
      <w:bookmarkStart w:id="25" w:name="_Toc113517476"/>
      <w:r>
        <w:t>RECOMENDACIONES A NIVEL INTESTINAL:</w:t>
      </w:r>
      <w:bookmarkEnd w:id="25"/>
    </w:p>
    <w:p w14:paraId="41E372D4" w14:textId="77777777" w:rsidR="002E6FC2" w:rsidRDefault="002E6FC2" w:rsidP="00384F78">
      <w:pPr>
        <w:spacing w:line="360" w:lineRule="auto"/>
        <w:jc w:val="both"/>
        <w:rPr>
          <w:rFonts w:ascii="Verdana" w:hAnsi="Verdana"/>
        </w:rPr>
      </w:pPr>
    </w:p>
    <w:p w14:paraId="126D9DA3" w14:textId="77777777" w:rsidR="003543B3" w:rsidRPr="003543B3" w:rsidRDefault="00384F78" w:rsidP="003543B3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Es de extrema importancia acudir con el </w:t>
      </w:r>
      <w:r w:rsidRPr="004712AC">
        <w:rPr>
          <w:rFonts w:ascii="Verdana" w:hAnsi="Verdana"/>
          <w:color w:val="FF0000"/>
        </w:rPr>
        <w:t>recto limpio</w:t>
      </w:r>
      <w:r>
        <w:rPr>
          <w:rFonts w:ascii="Verdana" w:hAnsi="Verdana"/>
        </w:rPr>
        <w:t>.</w:t>
      </w:r>
      <w:r w:rsidR="003543B3">
        <w:rPr>
          <w:rFonts w:ascii="Verdana" w:hAnsi="Verdana"/>
        </w:rPr>
        <w:t xml:space="preserve"> </w:t>
      </w:r>
      <w:r w:rsidR="003543B3" w:rsidRPr="003543B3">
        <w:rPr>
          <w:rFonts w:ascii="Verdana" w:hAnsi="Verdana"/>
        </w:rPr>
        <w:t xml:space="preserve">Es de extrema importancia acudir con el recto limpio. Para ello utilizaremos </w:t>
      </w:r>
      <w:proofErr w:type="spellStart"/>
      <w:r w:rsidR="003543B3" w:rsidRPr="003543B3">
        <w:rPr>
          <w:rFonts w:ascii="Verdana" w:hAnsi="Verdana"/>
        </w:rPr>
        <w:t>microenemas</w:t>
      </w:r>
      <w:proofErr w:type="spellEnd"/>
      <w:r w:rsidR="003543B3" w:rsidRPr="003543B3">
        <w:rPr>
          <w:rFonts w:ascii="Verdana" w:hAnsi="Verdana"/>
        </w:rPr>
        <w:t xml:space="preserve"> antes de la cita del TAC:</w:t>
      </w:r>
    </w:p>
    <w:p w14:paraId="124526FF" w14:textId="77777777" w:rsidR="003543B3" w:rsidRPr="003543B3" w:rsidRDefault="003543B3" w:rsidP="003543B3">
      <w:pPr>
        <w:numPr>
          <w:ilvl w:val="0"/>
          <w:numId w:val="20"/>
        </w:numPr>
        <w:spacing w:line="360" w:lineRule="auto"/>
        <w:jc w:val="both"/>
        <w:rPr>
          <w:rFonts w:ascii="Verdana" w:hAnsi="Verdana"/>
        </w:rPr>
      </w:pPr>
      <w:r w:rsidRPr="003543B3">
        <w:rPr>
          <w:rFonts w:ascii="Verdana" w:hAnsi="Verdana"/>
        </w:rPr>
        <w:t xml:space="preserve">TAC por la mañana: 1 </w:t>
      </w:r>
      <w:proofErr w:type="spellStart"/>
      <w:r w:rsidRPr="003543B3">
        <w:rPr>
          <w:rFonts w:ascii="Verdana" w:hAnsi="Verdana"/>
        </w:rPr>
        <w:t>Microenema</w:t>
      </w:r>
      <w:proofErr w:type="spellEnd"/>
      <w:r w:rsidRPr="003543B3">
        <w:rPr>
          <w:rFonts w:ascii="Verdana" w:hAnsi="Verdana"/>
        </w:rPr>
        <w:t xml:space="preserve"> por la noche y otro hora y media o 2 horas antes de la cita.</w:t>
      </w:r>
    </w:p>
    <w:p w14:paraId="01F5C1A2" w14:textId="2E6099AF" w:rsidR="003543B3" w:rsidRDefault="003543B3" w:rsidP="003543B3">
      <w:pPr>
        <w:numPr>
          <w:ilvl w:val="0"/>
          <w:numId w:val="20"/>
        </w:numPr>
        <w:spacing w:line="360" w:lineRule="auto"/>
        <w:jc w:val="both"/>
        <w:rPr>
          <w:rFonts w:ascii="Verdana" w:hAnsi="Verdana"/>
        </w:rPr>
      </w:pPr>
      <w:r w:rsidRPr="003543B3">
        <w:rPr>
          <w:rFonts w:ascii="Verdana" w:hAnsi="Verdana"/>
        </w:rPr>
        <w:lastRenderedPageBreak/>
        <w:t xml:space="preserve">TAC por la tarde: 1 </w:t>
      </w:r>
      <w:proofErr w:type="spellStart"/>
      <w:r w:rsidRPr="003543B3">
        <w:rPr>
          <w:rFonts w:ascii="Verdana" w:hAnsi="Verdana"/>
        </w:rPr>
        <w:t>microenema</w:t>
      </w:r>
      <w:proofErr w:type="spellEnd"/>
      <w:r w:rsidRPr="003543B3">
        <w:rPr>
          <w:rFonts w:ascii="Verdana" w:hAnsi="Verdana"/>
        </w:rPr>
        <w:t xml:space="preserve"> por la mañana y otro hora y media o 2 horas antes de la cita.</w:t>
      </w:r>
    </w:p>
    <w:p w14:paraId="0F2EEAFE" w14:textId="2ED014A5" w:rsidR="003543B3" w:rsidRDefault="003543B3" w:rsidP="00384F78">
      <w:pPr>
        <w:spacing w:line="360" w:lineRule="auto"/>
        <w:jc w:val="both"/>
        <w:rPr>
          <w:rFonts w:ascii="Verdana" w:hAnsi="Verdana"/>
        </w:rPr>
      </w:pPr>
      <w:r w:rsidRPr="003543B3">
        <w:rPr>
          <w:rFonts w:ascii="Verdana" w:hAnsi="Verdana"/>
        </w:rPr>
        <w:t xml:space="preserve">Para las citas de tratamiento los pacientes se pondrán 1 </w:t>
      </w:r>
      <w:proofErr w:type="spellStart"/>
      <w:r w:rsidRPr="003543B3">
        <w:rPr>
          <w:rFonts w:ascii="Verdana" w:hAnsi="Verdana"/>
        </w:rPr>
        <w:t>microenema</w:t>
      </w:r>
      <w:proofErr w:type="spellEnd"/>
      <w:r w:rsidRPr="003543B3">
        <w:rPr>
          <w:rFonts w:ascii="Verdana" w:hAnsi="Verdana"/>
        </w:rPr>
        <w:t xml:space="preserve"> hora y</w:t>
      </w:r>
      <w:r>
        <w:rPr>
          <w:rFonts w:ascii="Verdana" w:hAnsi="Verdana"/>
        </w:rPr>
        <w:t xml:space="preserve"> </w:t>
      </w:r>
      <w:r w:rsidRPr="003543B3">
        <w:rPr>
          <w:rFonts w:ascii="Verdana" w:hAnsi="Verdana"/>
        </w:rPr>
        <w:t>media o 2 horas antes de la cita.</w:t>
      </w:r>
    </w:p>
    <w:p w14:paraId="36F7CC31" w14:textId="11CD61D5" w:rsidR="00384F78" w:rsidRDefault="00384F78" w:rsidP="00384F7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En caso de estreñimiento, se recomienda también utilizar un enema la noche antes a la realización del TAC.</w:t>
      </w:r>
    </w:p>
    <w:p w14:paraId="5B61470B" w14:textId="0379778C" w:rsidR="00384F78" w:rsidRDefault="00384F78" w:rsidP="0053123F">
      <w:pPr>
        <w:pStyle w:val="Ttulo2"/>
      </w:pPr>
      <w:bookmarkStart w:id="26" w:name="_Toc113517477"/>
      <w:r>
        <w:t>CUIDADOS DE LA PIEL:</w:t>
      </w:r>
      <w:bookmarkEnd w:id="26"/>
      <w:r>
        <w:t xml:space="preserve"> </w:t>
      </w:r>
    </w:p>
    <w:p w14:paraId="65EBF279" w14:textId="77777777" w:rsidR="009A2945" w:rsidRPr="009A2945" w:rsidRDefault="009A2945" w:rsidP="009A2945"/>
    <w:p w14:paraId="3DEF69A2" w14:textId="77777777" w:rsidR="00384F78" w:rsidRDefault="00384F78" w:rsidP="00384F7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Usar ropa </w:t>
      </w:r>
      <w:r w:rsidRPr="002E6FC2">
        <w:rPr>
          <w:rFonts w:ascii="Verdana" w:hAnsi="Verdana"/>
          <w:color w:val="FF0000"/>
        </w:rPr>
        <w:t>holgada</w:t>
      </w:r>
      <w:r>
        <w:rPr>
          <w:rFonts w:ascii="Verdana" w:hAnsi="Verdana"/>
        </w:rPr>
        <w:t xml:space="preserve"> de algodón.</w:t>
      </w:r>
    </w:p>
    <w:p w14:paraId="24B43043" w14:textId="77777777" w:rsidR="00384F78" w:rsidRDefault="00384F78" w:rsidP="00384F7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Mantenga una buena higiene anal y genit</w:t>
      </w:r>
      <w:r w:rsidR="007426DC">
        <w:rPr>
          <w:rFonts w:ascii="Verdana" w:hAnsi="Verdana"/>
        </w:rPr>
        <w:t>al, evitando rascar o frotar.</w:t>
      </w:r>
    </w:p>
    <w:p w14:paraId="2FAC4DF6" w14:textId="77777777" w:rsidR="007426DC" w:rsidRDefault="007426DC" w:rsidP="00384F7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Use papel higiénico suave, toallitas de bebé o baños con agua tibia.</w:t>
      </w:r>
    </w:p>
    <w:p w14:paraId="0037A51F" w14:textId="77777777" w:rsidR="007426DC" w:rsidRDefault="007426DC" w:rsidP="00384F78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Puede realizar baños de asiento con gel para higiene íntima o manzanilla amarga.</w:t>
      </w:r>
    </w:p>
    <w:p w14:paraId="67546B7E" w14:textId="7E52BC43" w:rsidR="009A2945" w:rsidRPr="006A266A" w:rsidRDefault="007426DC" w:rsidP="007426DC">
      <w:pPr>
        <w:spacing w:line="360" w:lineRule="auto"/>
        <w:jc w:val="both"/>
        <w:rPr>
          <w:rFonts w:ascii="Verdana" w:hAnsi="Verdana"/>
          <w:b/>
          <w:u w:val="single"/>
        </w:rPr>
      </w:pPr>
      <w:r>
        <w:rPr>
          <w:rFonts w:ascii="Verdana" w:hAnsi="Verdana"/>
        </w:rPr>
        <w:t xml:space="preserve">Si tiene alguna duda sobre el contenido de estas recomendaciones, no dude en consultar al personal de enfermería que le atiende a través del siguiente correo </w:t>
      </w:r>
      <w:hyperlink r:id="rId15" w:history="1">
        <w:r w:rsidRPr="00A01D1C">
          <w:rPr>
            <w:rStyle w:val="Hipervnculo"/>
            <w:rFonts w:ascii="Verdana" w:hAnsi="Verdana"/>
          </w:rPr>
          <w:t>enfermeraradioterapia.huvr.sspa@juntadeandalucia.es</w:t>
        </w:r>
      </w:hyperlink>
      <w:r>
        <w:rPr>
          <w:rFonts w:ascii="Verdana" w:hAnsi="Verdana"/>
        </w:rPr>
        <w:t xml:space="preserve"> o al </w:t>
      </w:r>
      <w:r w:rsidRPr="006A266A">
        <w:rPr>
          <w:rFonts w:ascii="Verdana" w:hAnsi="Verdana"/>
          <w:b/>
          <w:u w:val="single"/>
        </w:rPr>
        <w:t>teléfono 955012107 a partir de las 14h para no interrumpir la atención de otros pacientes.</w:t>
      </w:r>
    </w:p>
    <w:p w14:paraId="5E7ACFAB" w14:textId="77777777" w:rsidR="00E104AB" w:rsidRPr="00E104AB" w:rsidRDefault="00E104AB" w:rsidP="0053123F">
      <w:pPr>
        <w:pStyle w:val="Ttulo1"/>
        <w:jc w:val="center"/>
      </w:pPr>
      <w:bookmarkStart w:id="27" w:name="_Toc113517478"/>
      <w:r w:rsidRPr="00E104AB">
        <w:t>RECOMENDACIONES DE LOS CUIDADOS A SEGUIR TRAS SOMETERSE A BRAQUITERAPIA GINECOLÓGICA</w:t>
      </w:r>
      <w:bookmarkEnd w:id="27"/>
    </w:p>
    <w:p w14:paraId="6623B8E8" w14:textId="77777777" w:rsidR="009A2945" w:rsidRDefault="009A2945" w:rsidP="00504900">
      <w:pPr>
        <w:spacing w:line="360" w:lineRule="auto"/>
        <w:jc w:val="both"/>
        <w:rPr>
          <w:rFonts w:ascii="Verdana" w:hAnsi="Verdana"/>
        </w:rPr>
      </w:pPr>
    </w:p>
    <w:p w14:paraId="287DC517" w14:textId="415E9FC2" w:rsidR="00504900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Después de haber recibido el tratamiento en nuestro servicio quedará libre de radioactividad y podrá hacer su vida normal.</w:t>
      </w:r>
    </w:p>
    <w:p w14:paraId="2FE7F87A" w14:textId="4FB21815" w:rsidR="006A266A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Las recomendaciones que le hacemos a continuación le pueden ayudar a volver a su actividad habitual.</w:t>
      </w:r>
    </w:p>
    <w:p w14:paraId="774E28D0" w14:textId="77777777" w:rsidR="00E104AB" w:rsidRPr="00E104AB" w:rsidRDefault="00E104AB" w:rsidP="0053123F">
      <w:pPr>
        <w:pStyle w:val="Ttulo1"/>
      </w:pPr>
      <w:bookmarkStart w:id="28" w:name="_Toc113517479"/>
      <w:r w:rsidRPr="00E104AB">
        <w:t>Alimentación:</w:t>
      </w:r>
      <w:bookmarkEnd w:id="28"/>
    </w:p>
    <w:p w14:paraId="0C80ADC6" w14:textId="77777777" w:rsidR="00E104AB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Si usted no tiene ningún problema puede tomar su dieta habitual.</w:t>
      </w:r>
    </w:p>
    <w:p w14:paraId="625CAB3E" w14:textId="060F0325" w:rsidR="006A266A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Puede darse el caso de episodios diarreicos, si es así, tendrá que tomar una dieta astringente.</w:t>
      </w:r>
    </w:p>
    <w:p w14:paraId="28D72E62" w14:textId="77777777" w:rsidR="00E104AB" w:rsidRPr="00FE52DC" w:rsidRDefault="00E104AB" w:rsidP="0053123F">
      <w:pPr>
        <w:pStyle w:val="Ttulo1"/>
      </w:pPr>
      <w:bookmarkStart w:id="29" w:name="_Toc113517480"/>
      <w:r w:rsidRPr="00FE52DC">
        <w:t>Higiene:</w:t>
      </w:r>
      <w:bookmarkEnd w:id="29"/>
    </w:p>
    <w:p w14:paraId="621B3819" w14:textId="77777777" w:rsidR="00E104AB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Puede mantener sus hábitos de higiene habitual, ya sea baño o ducha.</w:t>
      </w:r>
    </w:p>
    <w:p w14:paraId="4943F065" w14:textId="77777777" w:rsidR="00E104AB" w:rsidRDefault="00E104AB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Tendrá que hacer irrigaciones vaginales con solución antiséptica (</w:t>
      </w:r>
      <w:proofErr w:type="spellStart"/>
      <w:r>
        <w:rPr>
          <w:rFonts w:ascii="Verdana" w:hAnsi="Verdana"/>
        </w:rPr>
        <w:t>Rosalgin</w:t>
      </w:r>
      <w:proofErr w:type="spellEnd"/>
      <w:r>
        <w:rPr>
          <w:rFonts w:ascii="Verdana" w:hAnsi="Verdana"/>
        </w:rPr>
        <w:t>) para evitar las molestias o irritaciones, así como favorecer la eliminación de las mucosidades</w:t>
      </w:r>
      <w:r w:rsidR="00FE52DC">
        <w:rPr>
          <w:rFonts w:ascii="Verdana" w:hAnsi="Verdana"/>
        </w:rPr>
        <w:t xml:space="preserve"> que produce la vagina a causa del tratamiento recibido.</w:t>
      </w:r>
    </w:p>
    <w:p w14:paraId="4E6A4050" w14:textId="77777777" w:rsidR="00FE52DC" w:rsidRDefault="00FE52DC" w:rsidP="0053123F">
      <w:pPr>
        <w:pStyle w:val="Ttulo1"/>
      </w:pPr>
      <w:bookmarkStart w:id="30" w:name="_Toc113517481"/>
      <w:r w:rsidRPr="00FE52DC">
        <w:t>Sexualidad:</w:t>
      </w:r>
      <w:bookmarkEnd w:id="30"/>
    </w:p>
    <w:p w14:paraId="591EF095" w14:textId="77777777" w:rsidR="00C33ABE" w:rsidRDefault="00C33ABE" w:rsidP="00504900">
      <w:pPr>
        <w:spacing w:line="360" w:lineRule="auto"/>
        <w:jc w:val="both"/>
        <w:rPr>
          <w:rFonts w:ascii="Verdana" w:hAnsi="Verdana"/>
        </w:rPr>
      </w:pPr>
    </w:p>
    <w:p w14:paraId="5D320CEF" w14:textId="45B202B7" w:rsidR="00101729" w:rsidRDefault="00FE52DC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Después de haber recibido tratamiento con radiaciones, su vagina queda irritada y con tendencia a cerrarse. </w:t>
      </w:r>
    </w:p>
    <w:p w14:paraId="4F13E427" w14:textId="5A654984" w:rsidR="00C33ABE" w:rsidRDefault="00FE52DC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Para evitar que esto ocurra, para que su médico pueda explorarla en siguientes revisiones, y que su vagina vuelva a tener su flujo habitual será necesario seguir unas pautas hasta su próxima visita.</w:t>
      </w:r>
    </w:p>
    <w:p w14:paraId="4BD50FC9" w14:textId="3304829F" w:rsidR="00FE52DC" w:rsidRDefault="00FE52DC" w:rsidP="0050490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Estas son:</w:t>
      </w:r>
    </w:p>
    <w:p w14:paraId="47CB7B25" w14:textId="77777777" w:rsidR="00FE52DC" w:rsidRPr="00FE52DC" w:rsidRDefault="00FE52DC" w:rsidP="00504900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Duchas vaginales</w:t>
      </w:r>
    </w:p>
    <w:p w14:paraId="64400E36" w14:textId="77777777" w:rsidR="00FE52DC" w:rsidRDefault="00FE52DC" w:rsidP="00FE52D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Dilataciones vaginales. </w:t>
      </w:r>
    </w:p>
    <w:p w14:paraId="086E0A4F" w14:textId="77777777" w:rsidR="00FE52DC" w:rsidRDefault="00FE52DC" w:rsidP="00FE52DC">
      <w:pPr>
        <w:pStyle w:val="Prrafodelista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Pueden ser realizadas de dos maneras: </w:t>
      </w:r>
    </w:p>
    <w:p w14:paraId="008E2044" w14:textId="77777777" w:rsidR="00FE52DC" w:rsidRDefault="00FE52DC" w:rsidP="00FE52DC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Con dilatadores vaginales</w:t>
      </w:r>
    </w:p>
    <w:p w14:paraId="67788095" w14:textId="77777777" w:rsidR="00FE52DC" w:rsidRDefault="00FE52DC" w:rsidP="00FE52DC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Con relaciones sexuales.</w:t>
      </w:r>
    </w:p>
    <w:p w14:paraId="14E9B098" w14:textId="77777777" w:rsidR="00FE52DC" w:rsidRDefault="00FE52D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Podrá empezar a realizar estos dos tipos de dilataciones</w:t>
      </w:r>
      <w:r w:rsidRPr="009A2945">
        <w:rPr>
          <w:rFonts w:ascii="Verdana" w:hAnsi="Verdana"/>
          <w:b/>
        </w:rPr>
        <w:t xml:space="preserve"> a los 15 días después</w:t>
      </w:r>
      <w:r w:rsidR="00520448" w:rsidRPr="009A2945">
        <w:rPr>
          <w:rFonts w:ascii="Verdana" w:hAnsi="Verdana"/>
          <w:b/>
        </w:rPr>
        <w:t xml:space="preserve"> del alta. </w:t>
      </w:r>
      <w:r w:rsidR="00520448">
        <w:rPr>
          <w:rFonts w:ascii="Verdana" w:hAnsi="Verdana"/>
        </w:rPr>
        <w:t>Es importante que su pareja sepa que su vagina ha perdido su propia humedad, y que tendrá que sustituirla con un lubricante artificial.</w:t>
      </w:r>
    </w:p>
    <w:p w14:paraId="64287BB4" w14:textId="77777777" w:rsidR="00520448" w:rsidRDefault="00520448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No tenga miedo de trasmitir ninguna enfermedad, igualmente tampoco hay peligro de radiación a su pareja. La radiación desaparece en el momento de quitarle a usted las fuentes radioactivas.</w:t>
      </w:r>
    </w:p>
    <w:p w14:paraId="66876C33" w14:textId="1431D533" w:rsidR="00022459" w:rsidRDefault="00520448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Las dilataciones sean del tipo que sean, </w:t>
      </w:r>
      <w:r w:rsidRPr="009A2945">
        <w:rPr>
          <w:rFonts w:ascii="Verdana" w:hAnsi="Verdana"/>
          <w:b/>
        </w:rPr>
        <w:t>tendrán lugar</w:t>
      </w:r>
      <w:r w:rsidR="002A6670" w:rsidRPr="009A2945">
        <w:rPr>
          <w:rFonts w:ascii="Verdana" w:hAnsi="Verdana"/>
          <w:b/>
        </w:rPr>
        <w:t xml:space="preserve"> como mínimo tres veces por semana</w:t>
      </w:r>
      <w:r w:rsidR="002A6670">
        <w:rPr>
          <w:rFonts w:ascii="Verdana" w:hAnsi="Verdana"/>
        </w:rPr>
        <w:t xml:space="preserve">, y a continuación deberá realizarse un lavado vaginal. Estas no tienen </w:t>
      </w:r>
      <w:r w:rsidR="005E6713">
        <w:rPr>
          <w:rFonts w:ascii="Verdana" w:hAnsi="Verdana"/>
        </w:rPr>
        <w:t>por qué</w:t>
      </w:r>
      <w:r w:rsidR="002A6670">
        <w:rPr>
          <w:rFonts w:ascii="Verdana" w:hAnsi="Verdana"/>
        </w:rPr>
        <w:t xml:space="preserve"> provocar ninguna molestia. Intente estar relajada. Después de las dilataciones podrán aparecer pequeñas hemorragias, lo cual es normal.</w:t>
      </w:r>
    </w:p>
    <w:p w14:paraId="430BA105" w14:textId="77777777" w:rsidR="00022459" w:rsidRDefault="00022459" w:rsidP="00FE52DC">
      <w:pPr>
        <w:spacing w:line="360" w:lineRule="auto"/>
        <w:jc w:val="both"/>
        <w:rPr>
          <w:rFonts w:ascii="Verdana" w:hAnsi="Verdana"/>
        </w:rPr>
      </w:pPr>
    </w:p>
    <w:p w14:paraId="2D93A1D0" w14:textId="77777777" w:rsidR="002A6670" w:rsidRDefault="002A6670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Visitas en consultas externas:</w:t>
      </w:r>
    </w:p>
    <w:p w14:paraId="13B37F1C" w14:textId="6BB1F615" w:rsidR="002A6670" w:rsidRDefault="002A6670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Cuando le den el alta del servicio</w:t>
      </w:r>
      <w:r w:rsidR="00C00474">
        <w:rPr>
          <w:rFonts w:ascii="Verdana" w:hAnsi="Verdana"/>
        </w:rPr>
        <w:t xml:space="preserve"> </w:t>
      </w:r>
      <w:r w:rsidR="00D77E60">
        <w:rPr>
          <w:rFonts w:ascii="Verdana" w:hAnsi="Verdana"/>
        </w:rPr>
        <w:t>de braquiterapia</w:t>
      </w:r>
      <w:r w:rsidR="00825C2A">
        <w:rPr>
          <w:rFonts w:ascii="Verdana" w:hAnsi="Verdana"/>
        </w:rPr>
        <w:t>,</w:t>
      </w:r>
      <w:r w:rsidR="00D77E60">
        <w:rPr>
          <w:rFonts w:ascii="Verdana" w:hAnsi="Verdana"/>
        </w:rPr>
        <w:t xml:space="preserve"> le darán el día y la hor</w:t>
      </w:r>
      <w:r w:rsidR="00825C2A">
        <w:rPr>
          <w:rFonts w:ascii="Verdana" w:hAnsi="Verdana"/>
        </w:rPr>
        <w:t>a a la que ha de venir para seguir el control en consultas externas.</w:t>
      </w:r>
    </w:p>
    <w:p w14:paraId="253A7659" w14:textId="4EDAEB67" w:rsidR="008E32FC" w:rsidRDefault="008E32FC" w:rsidP="00F009FD">
      <w:pPr>
        <w:pStyle w:val="Ttulo1"/>
      </w:pPr>
    </w:p>
    <w:p w14:paraId="3F85BBAA" w14:textId="16B9D296" w:rsidR="008E32FC" w:rsidRDefault="008E32FC" w:rsidP="00F009FD">
      <w:pPr>
        <w:pStyle w:val="Ttulo1"/>
      </w:pPr>
      <w:bookmarkStart w:id="31" w:name="_Toc113517482"/>
      <w:r>
        <w:t xml:space="preserve">PREPARACIÓN </w:t>
      </w:r>
      <w:r w:rsidR="00F009FD">
        <w:t xml:space="preserve">PARA </w:t>
      </w:r>
      <w:r>
        <w:t>TAC CON CONTRASTE INTRAVENOSO</w:t>
      </w:r>
      <w:bookmarkEnd w:id="31"/>
    </w:p>
    <w:p w14:paraId="6796C527" w14:textId="77777777" w:rsidR="008E32FC" w:rsidRPr="008E32FC" w:rsidRDefault="008E32FC" w:rsidP="008E32FC"/>
    <w:p w14:paraId="24BD37D2" w14:textId="78B5F2F4" w:rsidR="008E32FC" w:rsidRDefault="008E32F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-Si usted es diabético y toma antidiabéticos orales (“</w:t>
      </w:r>
      <w:proofErr w:type="spellStart"/>
      <w:r>
        <w:rPr>
          <w:rFonts w:ascii="Verdana" w:hAnsi="Verdana"/>
        </w:rPr>
        <w:t>Diambem</w:t>
      </w:r>
      <w:proofErr w:type="spellEnd"/>
      <w:r>
        <w:rPr>
          <w:rFonts w:ascii="Verdana" w:hAnsi="Verdana"/>
        </w:rPr>
        <w:t>, Metformina o “</w:t>
      </w:r>
      <w:proofErr w:type="spellStart"/>
      <w:r>
        <w:rPr>
          <w:rFonts w:ascii="Verdana" w:hAnsi="Verdana"/>
        </w:rPr>
        <w:t>glucophage</w:t>
      </w:r>
      <w:proofErr w:type="spellEnd"/>
      <w:r>
        <w:rPr>
          <w:rFonts w:ascii="Verdana" w:hAnsi="Verdana"/>
        </w:rPr>
        <w:t>”), deberá suspenderlo el día de la prueba y reanudarlo 48 horas después de realizarse la prueba.</w:t>
      </w:r>
    </w:p>
    <w:p w14:paraId="773671C6" w14:textId="7EB7B1EF" w:rsidR="008E32FC" w:rsidRDefault="008E32FC" w:rsidP="00FE52DC">
      <w:pPr>
        <w:spacing w:line="360" w:lineRule="auto"/>
        <w:jc w:val="both"/>
        <w:rPr>
          <w:rFonts w:ascii="Verdana" w:hAnsi="Verdana"/>
        </w:rPr>
      </w:pPr>
    </w:p>
    <w:p w14:paraId="68322B83" w14:textId="3189D1EB" w:rsidR="008E32FC" w:rsidRDefault="008E32F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PREPARACIÓN:</w:t>
      </w:r>
    </w:p>
    <w:p w14:paraId="0F46FA18" w14:textId="7BB0AEC0" w:rsidR="008E32FC" w:rsidRDefault="008E32F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-Deberá presentarse en el lugar de la cita 30 min. Antes de la hora citada.</w:t>
      </w:r>
    </w:p>
    <w:p w14:paraId="442CEAB8" w14:textId="7C19FE8E" w:rsidR="008E32FC" w:rsidRDefault="008E32F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-El día de la exploración ACUDIRÁ EN AYUNAS de 6 horas.</w:t>
      </w:r>
    </w:p>
    <w:p w14:paraId="6F494632" w14:textId="1C8381DF" w:rsidR="008E32FC" w:rsidRPr="00FE52DC" w:rsidRDefault="008E32FC" w:rsidP="00FE52DC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-Beber un litro de AGUA durante una hora antes de hacerse la prueba. (Salvo TAC abdominal que vendrá en ayunas).</w:t>
      </w:r>
    </w:p>
    <w:sectPr w:rsidR="008E32FC" w:rsidRPr="00FE52DC" w:rsidSect="00DB1EE5">
      <w:headerReference w:type="default" r:id="rId16"/>
      <w:footerReference w:type="default" r:id="rId17"/>
      <w:pgSz w:w="11906" w:h="16838"/>
      <w:pgMar w:top="2344" w:right="720" w:bottom="720" w:left="720" w:header="284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CAAE0" w14:textId="77777777" w:rsidR="00220196" w:rsidRDefault="00220196" w:rsidP="002A7369">
      <w:pPr>
        <w:spacing w:after="0" w:line="240" w:lineRule="auto"/>
      </w:pPr>
      <w:r>
        <w:separator/>
      </w:r>
    </w:p>
  </w:endnote>
  <w:endnote w:type="continuationSeparator" w:id="0">
    <w:p w14:paraId="0A706B97" w14:textId="77777777" w:rsidR="00220196" w:rsidRDefault="00220196" w:rsidP="002A7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7730048"/>
      <w:docPartObj>
        <w:docPartGallery w:val="Page Numbers (Bottom of Page)"/>
        <w:docPartUnique/>
      </w:docPartObj>
    </w:sdtPr>
    <w:sdtEndPr/>
    <w:sdtContent>
      <w:p w14:paraId="1C394169" w14:textId="77777777" w:rsidR="001056A7" w:rsidRDefault="001056A7" w:rsidP="001056A7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6F8E6EC4" wp14:editId="463C59FA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7620" t="9525" r="12700" b="6985"/>
                  <wp:wrapNone/>
                  <wp:docPr id="460" name="Grupo 4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6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15A8E7" w14:textId="77777777" w:rsidR="001056A7" w:rsidRDefault="001056A7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F8E6EC4" id="Grupo 460" o:spid="_x0000_s1027" style="position:absolute;margin-left:-16.8pt;margin-top:0;width:34.4pt;height:56.45pt;z-index:251658752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" filled="f" strokecolor="#7f7f7f">
                    <v:textbox>
                      <w:txbxContent>
                        <w:p w14:paraId="2015A8E7" w14:textId="77777777" w:rsidR="001056A7" w:rsidRDefault="001056A7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  <w:p w14:paraId="5B8F2977" w14:textId="77777777" w:rsidR="001056A7" w:rsidRPr="00825C2A" w:rsidRDefault="001056A7" w:rsidP="001056A7">
        <w:pPr>
          <w:pStyle w:val="Piedepgina"/>
          <w:tabs>
            <w:tab w:val="center" w:pos="5233"/>
            <w:tab w:val="left" w:pos="9457"/>
          </w:tabs>
          <w:rPr>
            <w:sz w:val="10"/>
          </w:rPr>
        </w:pPr>
        <w:r w:rsidRPr="001056A7">
          <w:rPr>
            <w:sz w:val="16"/>
            <w:szCs w:val="16"/>
          </w:rPr>
          <w:t>V0</w:t>
        </w:r>
        <w:r>
          <w:rPr>
            <w:sz w:val="10"/>
          </w:rPr>
          <w:t xml:space="preserve">    </w:t>
        </w:r>
        <w:r>
          <w:tab/>
        </w:r>
        <w:r>
          <w:tab/>
        </w:r>
        <w:r>
          <w:rPr>
            <w:noProof/>
          </w:rPr>
          <w:drawing>
            <wp:inline distT="0" distB="0" distL="0" distR="0" wp14:anchorId="1454A091" wp14:editId="0DA09EDD">
              <wp:extent cx="1009291" cy="807204"/>
              <wp:effectExtent l="0" t="0" r="0" b="0"/>
              <wp:docPr id="6" name="Imagen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9291" cy="8072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rPr>
            <w:sz w:val="10"/>
          </w:rPr>
          <w:t xml:space="preserve">              </w:t>
        </w:r>
      </w:p>
      <w:p w14:paraId="1E36AFA5" w14:textId="77777777" w:rsidR="004206BE" w:rsidRPr="001056A7" w:rsidRDefault="00220196" w:rsidP="001056A7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1E576" w14:textId="77777777" w:rsidR="00220196" w:rsidRDefault="00220196" w:rsidP="002A7369">
      <w:pPr>
        <w:spacing w:after="0" w:line="240" w:lineRule="auto"/>
      </w:pPr>
      <w:r>
        <w:separator/>
      </w:r>
    </w:p>
  </w:footnote>
  <w:footnote w:type="continuationSeparator" w:id="0">
    <w:p w14:paraId="71C2AD18" w14:textId="77777777" w:rsidR="00220196" w:rsidRDefault="00220196" w:rsidP="002A7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BBCB0" w14:textId="150051D9" w:rsidR="003B38C7" w:rsidRDefault="001F1B1F" w:rsidP="001F1B1F">
    <w:pPr>
      <w:pStyle w:val="Encabezado"/>
    </w:pPr>
    <w:r>
      <w:rPr>
        <w:rFonts w:ascii="Verdana" w:hAnsi="Verdana"/>
        <w:b/>
        <w:noProof/>
        <w:sz w:val="24"/>
        <w:szCs w:val="24"/>
        <w:lang w:eastAsia="es-ES"/>
      </w:rPr>
      <w:t xml:space="preserve">      </w:t>
    </w:r>
    <w:r w:rsidR="00D46E54">
      <w:rPr>
        <w:noProof/>
        <w:lang w:eastAsia="es-ES"/>
      </w:rPr>
      <w:drawing>
        <wp:inline distT="0" distB="0" distL="0" distR="0" wp14:anchorId="7DA48B95" wp14:editId="2C8BE1A5">
          <wp:extent cx="957856" cy="1040609"/>
          <wp:effectExtent l="0" t="0" r="0" b="7620"/>
          <wp:docPr id="4" name="Imagen 4" descr="C:\Users\borregomanuel94t\Downloads\slog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regomanuel94t\Downloads\slog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421" cy="104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noProof/>
        <w:sz w:val="24"/>
        <w:szCs w:val="24"/>
        <w:lang w:eastAsia="es-ES"/>
      </w:rPr>
      <w:t xml:space="preserve">             </w:t>
    </w:r>
    <w:r w:rsidR="00113B91">
      <w:rPr>
        <w:rFonts w:ascii="Verdana" w:hAnsi="Verdana"/>
        <w:b/>
        <w:noProof/>
        <w:sz w:val="24"/>
        <w:szCs w:val="24"/>
        <w:lang w:eastAsia="es-ES"/>
      </w:rPr>
      <w:drawing>
        <wp:inline distT="0" distB="0" distL="0" distR="0" wp14:anchorId="1F341AE6" wp14:editId="3F29EF41">
          <wp:extent cx="4610100" cy="1123950"/>
          <wp:effectExtent l="0" t="0" r="0" b="0"/>
          <wp:docPr id="12" name="Imagen 12" descr="C:\Users\borregomanuel94T\Downloads\letras-gris-2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borregomanuel94T\Downloads\letras-gris-2 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10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3B91">
      <w:rPr>
        <w:noProof/>
      </w:rPr>
      <w:drawing>
        <wp:inline distT="0" distB="0" distL="0" distR="0" wp14:anchorId="13EB8A39" wp14:editId="70E55518">
          <wp:extent cx="6645910" cy="4645491"/>
          <wp:effectExtent l="0" t="0" r="0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4645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3B91">
      <w:rPr>
        <w:rFonts w:ascii="Verdana" w:hAnsi="Verdana"/>
        <w:b/>
        <w:noProof/>
        <w:sz w:val="24"/>
        <w:szCs w:val="24"/>
        <w:lang w:eastAsia="es-ES"/>
      </w:rPr>
      <w:drawing>
        <wp:inline distT="0" distB="0" distL="0" distR="0" wp14:anchorId="6709B80C" wp14:editId="18F7C351">
          <wp:extent cx="6629400" cy="4638675"/>
          <wp:effectExtent l="0" t="0" r="0" b="0"/>
          <wp:docPr id="9" name="Imagen 9" descr="C:\Users\borregomanuel94T\Downloads\positivoHUVR-2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orregomanuel94T\Downloads\positivoHUVR-2 (1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0" cy="463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13B91">
      <w:rPr>
        <w:rFonts w:ascii="Verdana" w:hAnsi="Verdana"/>
        <w:b/>
        <w:noProof/>
        <w:sz w:val="24"/>
        <w:szCs w:val="24"/>
        <w:lang w:eastAsia="es-ES"/>
      </w:rPr>
      <w:drawing>
        <wp:inline distT="0" distB="0" distL="0" distR="0" wp14:anchorId="2B5AF68C" wp14:editId="7E4AB78D">
          <wp:extent cx="19050000" cy="13315950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0" cy="133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13B91" w:rsidRPr="00113B91">
      <w:rPr>
        <w:rFonts w:ascii="Verdana" w:hAnsi="Verdana"/>
        <w:b/>
        <w:noProof/>
        <w:sz w:val="24"/>
        <w:szCs w:val="24"/>
        <w:lang w:eastAsia="es-ES"/>
      </w:rPr>
      <mc:AlternateContent>
        <mc:Choice Requires="wps">
          <w:drawing>
            <wp:inline distT="0" distB="0" distL="0" distR="0" wp14:anchorId="4604008C" wp14:editId="1EA5C1BE">
              <wp:extent cx="304800" cy="304800"/>
              <wp:effectExtent l="0" t="0" r="0" b="0"/>
              <wp:docPr id="7" name="Rectángulo 7" descr="https://hospitaluvrocio.es/wp-content/uploads/2019/01/positivoHUVR-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0C64F7D" id="Rectángulo 7" o:spid="_x0000_s1026" alt="https://hospitaluvrocio.es/wp-content/uploads/2019/01/positivoHUVR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L/64/fICAAAKBgAA&#10;DgAAAAAAAAAAAAAAAAAuAgAAZHJzL2Uyb0RvYy54bWxQSwECLQAUAAYACAAAACEATKDpLNgAAAAD&#10;AQAADwAAAAAAAAAAAAAAAABMBQAAZHJzL2Rvd25yZXYueG1sUEsFBgAAAAAEAAQA8wAAAFEGAAAA&#10;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5181CA"/>
    <w:multiLevelType w:val="hybridMultilevel"/>
    <w:tmpl w:val="17FAA6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43FA98F"/>
    <w:multiLevelType w:val="hybridMultilevel"/>
    <w:tmpl w:val="6904329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932124"/>
    <w:multiLevelType w:val="hybridMultilevel"/>
    <w:tmpl w:val="44AE3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2BE50A2"/>
    <w:multiLevelType w:val="hybridMultilevel"/>
    <w:tmpl w:val="530A0982"/>
    <w:lvl w:ilvl="0" w:tplc="0C0A000D">
      <w:start w:val="1"/>
      <w:numFmt w:val="bullet"/>
      <w:lvlText w:val=""/>
      <w:lvlJc w:val="left"/>
      <w:pPr>
        <w:ind w:left="290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" w15:restartNumberingAfterBreak="0">
    <w:nsid w:val="068B298E"/>
    <w:multiLevelType w:val="hybridMultilevel"/>
    <w:tmpl w:val="84B82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C4A39"/>
    <w:multiLevelType w:val="hybridMultilevel"/>
    <w:tmpl w:val="5306A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C0E076">
      <w:numFmt w:val="bullet"/>
      <w:lvlText w:val="•"/>
      <w:lvlJc w:val="left"/>
      <w:pPr>
        <w:ind w:left="1770" w:hanging="690"/>
      </w:pPr>
      <w:rPr>
        <w:rFonts w:ascii="Verdana" w:eastAsiaTheme="minorHAnsi" w:hAnsi="Verdana" w:cstheme="minorBid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B139C"/>
    <w:multiLevelType w:val="hybridMultilevel"/>
    <w:tmpl w:val="04405344"/>
    <w:lvl w:ilvl="0" w:tplc="3A589796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0000FF" w:themeColor="hyperlink"/>
        <w:u w:val="singl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01BC0"/>
    <w:multiLevelType w:val="hybridMultilevel"/>
    <w:tmpl w:val="961C4332"/>
    <w:lvl w:ilvl="0" w:tplc="0C0A000D">
      <w:start w:val="1"/>
      <w:numFmt w:val="bullet"/>
      <w:lvlText w:val=""/>
      <w:lvlJc w:val="left"/>
      <w:pPr>
        <w:ind w:left="2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5" w:hanging="360"/>
      </w:pPr>
      <w:rPr>
        <w:rFonts w:ascii="Wingdings" w:hAnsi="Wingdings" w:hint="default"/>
      </w:rPr>
    </w:lvl>
  </w:abstractNum>
  <w:abstractNum w:abstractNumId="8" w15:restartNumberingAfterBreak="0">
    <w:nsid w:val="197F46E2"/>
    <w:multiLevelType w:val="hybridMultilevel"/>
    <w:tmpl w:val="1D243A50"/>
    <w:lvl w:ilvl="0" w:tplc="74264E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B368F"/>
    <w:multiLevelType w:val="hybridMultilevel"/>
    <w:tmpl w:val="965013F2"/>
    <w:lvl w:ilvl="0" w:tplc="0C0A000D">
      <w:start w:val="1"/>
      <w:numFmt w:val="bullet"/>
      <w:lvlText w:val=""/>
      <w:lvlJc w:val="left"/>
      <w:pPr>
        <w:ind w:left="31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 w15:restartNumberingAfterBreak="0">
    <w:nsid w:val="1ED634E6"/>
    <w:multiLevelType w:val="hybridMultilevel"/>
    <w:tmpl w:val="0D1EA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454E6"/>
    <w:multiLevelType w:val="hybridMultilevel"/>
    <w:tmpl w:val="A5067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D1FBD"/>
    <w:multiLevelType w:val="hybridMultilevel"/>
    <w:tmpl w:val="84180AD8"/>
    <w:lvl w:ilvl="0" w:tplc="0C0A000D">
      <w:start w:val="1"/>
      <w:numFmt w:val="bullet"/>
      <w:lvlText w:val=""/>
      <w:lvlJc w:val="left"/>
      <w:pPr>
        <w:ind w:left="32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80" w:hanging="360"/>
      </w:pPr>
      <w:rPr>
        <w:rFonts w:ascii="Wingdings" w:hAnsi="Wingdings" w:hint="default"/>
      </w:rPr>
    </w:lvl>
  </w:abstractNum>
  <w:abstractNum w:abstractNumId="13" w15:restartNumberingAfterBreak="0">
    <w:nsid w:val="31391AB8"/>
    <w:multiLevelType w:val="hybridMultilevel"/>
    <w:tmpl w:val="03FE911A"/>
    <w:lvl w:ilvl="0" w:tplc="D38AD56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410FD"/>
    <w:multiLevelType w:val="hybridMultilevel"/>
    <w:tmpl w:val="C248EB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0CD43F6"/>
    <w:multiLevelType w:val="hybridMultilevel"/>
    <w:tmpl w:val="D744FE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D1A2E"/>
    <w:multiLevelType w:val="hybridMultilevel"/>
    <w:tmpl w:val="1B2CD50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CF56D5"/>
    <w:multiLevelType w:val="hybridMultilevel"/>
    <w:tmpl w:val="C95C8A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9F24387"/>
    <w:multiLevelType w:val="hybridMultilevel"/>
    <w:tmpl w:val="B49092D4"/>
    <w:lvl w:ilvl="0" w:tplc="0C0A000D">
      <w:start w:val="1"/>
      <w:numFmt w:val="bullet"/>
      <w:lvlText w:val=""/>
      <w:lvlJc w:val="left"/>
      <w:pPr>
        <w:ind w:left="27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42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</w:abstractNum>
  <w:abstractNum w:abstractNumId="19" w15:restartNumberingAfterBreak="0">
    <w:nsid w:val="6DDD1518"/>
    <w:multiLevelType w:val="hybridMultilevel"/>
    <w:tmpl w:val="F6F496C4"/>
    <w:lvl w:ilvl="0" w:tplc="0C0A000D">
      <w:start w:val="1"/>
      <w:numFmt w:val="bullet"/>
      <w:lvlText w:val=""/>
      <w:lvlJc w:val="left"/>
      <w:pPr>
        <w:ind w:left="282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1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8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586" w:hanging="360"/>
      </w:pPr>
      <w:rPr>
        <w:rFonts w:ascii="Wingdings" w:hAnsi="Wingdings" w:hint="default"/>
      </w:rPr>
    </w:lvl>
  </w:abstractNum>
  <w:abstractNum w:abstractNumId="20" w15:restartNumberingAfterBreak="0">
    <w:nsid w:val="7C744A34"/>
    <w:multiLevelType w:val="hybridMultilevel"/>
    <w:tmpl w:val="FE4C37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46C0B"/>
    <w:multiLevelType w:val="hybridMultilevel"/>
    <w:tmpl w:val="4E96578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6"/>
  </w:num>
  <w:num w:numId="5">
    <w:abstractNumId w:val="18"/>
  </w:num>
  <w:num w:numId="6">
    <w:abstractNumId w:val="12"/>
  </w:num>
  <w:num w:numId="7">
    <w:abstractNumId w:val="9"/>
  </w:num>
  <w:num w:numId="8">
    <w:abstractNumId w:val="21"/>
  </w:num>
  <w:num w:numId="9">
    <w:abstractNumId w:val="19"/>
  </w:num>
  <w:num w:numId="10">
    <w:abstractNumId w:val="3"/>
  </w:num>
  <w:num w:numId="11">
    <w:abstractNumId w:val="5"/>
  </w:num>
  <w:num w:numId="12">
    <w:abstractNumId w:val="20"/>
  </w:num>
  <w:num w:numId="13">
    <w:abstractNumId w:val="17"/>
  </w:num>
  <w:num w:numId="14">
    <w:abstractNumId w:val="11"/>
  </w:num>
  <w:num w:numId="15">
    <w:abstractNumId w:val="15"/>
  </w:num>
  <w:num w:numId="16">
    <w:abstractNumId w:val="10"/>
  </w:num>
  <w:num w:numId="17">
    <w:abstractNumId w:val="2"/>
  </w:num>
  <w:num w:numId="18">
    <w:abstractNumId w:val="13"/>
  </w:num>
  <w:num w:numId="19">
    <w:abstractNumId w:val="6"/>
  </w:num>
  <w:num w:numId="20">
    <w:abstractNumId w:val="0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0EA9"/>
    <w:rsid w:val="00010B27"/>
    <w:rsid w:val="00022459"/>
    <w:rsid w:val="00051A0E"/>
    <w:rsid w:val="00063335"/>
    <w:rsid w:val="00064745"/>
    <w:rsid w:val="000F1D0A"/>
    <w:rsid w:val="00101729"/>
    <w:rsid w:val="001056A7"/>
    <w:rsid w:val="00113B91"/>
    <w:rsid w:val="001C40BC"/>
    <w:rsid w:val="001E263A"/>
    <w:rsid w:val="001E2692"/>
    <w:rsid w:val="001F1B1F"/>
    <w:rsid w:val="00220196"/>
    <w:rsid w:val="0029709C"/>
    <w:rsid w:val="002A6670"/>
    <w:rsid w:val="002A7369"/>
    <w:rsid w:val="002E6FC2"/>
    <w:rsid w:val="002F5E40"/>
    <w:rsid w:val="00345AD3"/>
    <w:rsid w:val="003543B3"/>
    <w:rsid w:val="003607A8"/>
    <w:rsid w:val="00371C0E"/>
    <w:rsid w:val="0038440B"/>
    <w:rsid w:val="00384F78"/>
    <w:rsid w:val="00397180"/>
    <w:rsid w:val="0039725F"/>
    <w:rsid w:val="003B38C7"/>
    <w:rsid w:val="004206BE"/>
    <w:rsid w:val="004303D6"/>
    <w:rsid w:val="00450960"/>
    <w:rsid w:val="004712AC"/>
    <w:rsid w:val="00480EC6"/>
    <w:rsid w:val="004B1159"/>
    <w:rsid w:val="004C5773"/>
    <w:rsid w:val="004C6B82"/>
    <w:rsid w:val="00504900"/>
    <w:rsid w:val="00520448"/>
    <w:rsid w:val="0053123F"/>
    <w:rsid w:val="005615F7"/>
    <w:rsid w:val="005D7854"/>
    <w:rsid w:val="005E6713"/>
    <w:rsid w:val="006714D1"/>
    <w:rsid w:val="006A266A"/>
    <w:rsid w:val="006B2200"/>
    <w:rsid w:val="00730EAF"/>
    <w:rsid w:val="007426DC"/>
    <w:rsid w:val="0078682E"/>
    <w:rsid w:val="007C2086"/>
    <w:rsid w:val="007F30DE"/>
    <w:rsid w:val="008058F3"/>
    <w:rsid w:val="00825C2A"/>
    <w:rsid w:val="00830CA0"/>
    <w:rsid w:val="00833B66"/>
    <w:rsid w:val="00835E95"/>
    <w:rsid w:val="00864FDF"/>
    <w:rsid w:val="008E32FC"/>
    <w:rsid w:val="00915865"/>
    <w:rsid w:val="00923A27"/>
    <w:rsid w:val="0093576E"/>
    <w:rsid w:val="009402A7"/>
    <w:rsid w:val="009A244C"/>
    <w:rsid w:val="009A2945"/>
    <w:rsid w:val="009A4ED1"/>
    <w:rsid w:val="00A208A3"/>
    <w:rsid w:val="00A334BC"/>
    <w:rsid w:val="00A355C2"/>
    <w:rsid w:val="00A456D3"/>
    <w:rsid w:val="00A50C02"/>
    <w:rsid w:val="00A54217"/>
    <w:rsid w:val="00A6169D"/>
    <w:rsid w:val="00AD406D"/>
    <w:rsid w:val="00B42706"/>
    <w:rsid w:val="00B54E6B"/>
    <w:rsid w:val="00BE5EDE"/>
    <w:rsid w:val="00C00474"/>
    <w:rsid w:val="00C25C86"/>
    <w:rsid w:val="00C30DF5"/>
    <w:rsid w:val="00C33ABE"/>
    <w:rsid w:val="00C94B33"/>
    <w:rsid w:val="00CD5A6A"/>
    <w:rsid w:val="00CE10D3"/>
    <w:rsid w:val="00D46E54"/>
    <w:rsid w:val="00D671BC"/>
    <w:rsid w:val="00D77E60"/>
    <w:rsid w:val="00D80904"/>
    <w:rsid w:val="00D867A3"/>
    <w:rsid w:val="00DB1EE5"/>
    <w:rsid w:val="00DB7D93"/>
    <w:rsid w:val="00DD3B32"/>
    <w:rsid w:val="00DE366D"/>
    <w:rsid w:val="00DF1419"/>
    <w:rsid w:val="00E104AB"/>
    <w:rsid w:val="00E72DE4"/>
    <w:rsid w:val="00EA35A1"/>
    <w:rsid w:val="00EF403A"/>
    <w:rsid w:val="00EF75E6"/>
    <w:rsid w:val="00F009FD"/>
    <w:rsid w:val="00F30EA9"/>
    <w:rsid w:val="00FA5229"/>
    <w:rsid w:val="00FB4030"/>
    <w:rsid w:val="00FE52DC"/>
    <w:rsid w:val="00FE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3F71B"/>
  <w15:docId w15:val="{E798BB2B-380F-4069-A77F-F35D13CB2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312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2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0E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B2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20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369"/>
  </w:style>
  <w:style w:type="paragraph" w:styleId="Piedepgina">
    <w:name w:val="footer"/>
    <w:basedOn w:val="Normal"/>
    <w:link w:val="PiedepginaCar"/>
    <w:uiPriority w:val="99"/>
    <w:unhideWhenUsed/>
    <w:rsid w:val="002A7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369"/>
  </w:style>
  <w:style w:type="character" w:styleId="Hipervnculo">
    <w:name w:val="Hyperlink"/>
    <w:basedOn w:val="Fuentedeprrafopredeter"/>
    <w:uiPriority w:val="99"/>
    <w:unhideWhenUsed/>
    <w:rsid w:val="007426D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426DC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312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2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101729"/>
    <w:pPr>
      <w:spacing w:line="259" w:lineRule="auto"/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009FD"/>
    <w:pPr>
      <w:tabs>
        <w:tab w:val="left" w:pos="440"/>
        <w:tab w:val="right" w:leader="dot" w:pos="10456"/>
      </w:tabs>
      <w:spacing w:after="100"/>
    </w:pPr>
    <w:rPr>
      <w:rFonts w:asciiTheme="majorHAnsi" w:hAnsiTheme="majorHAnsi"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01729"/>
    <w:pPr>
      <w:spacing w:after="100"/>
      <w:ind w:left="220"/>
    </w:pPr>
  </w:style>
  <w:style w:type="paragraph" w:styleId="Sinespaciado">
    <w:name w:val="No Spacing"/>
    <w:link w:val="SinespaciadoCar"/>
    <w:uiPriority w:val="1"/>
    <w:qFormat/>
    <w:rsid w:val="00063335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63335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enfermeraradioterapia.huvr.sspa@juntadeandalucia.es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9A6AE-9D6D-435A-8A2A-D181BD8A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17</Pages>
  <Words>2575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CUIDADOS Y RECOMENDACIONES ANTE TRATAMIENTOS CON RADIOTERAPIA Y BRAQUITERAPIA</vt:lpstr>
    </vt:vector>
  </TitlesOfParts>
  <Company>AdminLocal</Company>
  <LinksUpToDate>false</LinksUpToDate>
  <CharactersWithSpaces>16707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CUIDADOS Y RECOMENDACIONES ANTE TRATAMIENTOS CON RADIOTERAPIA Y BRAQUITERAPIA</dc:title>
  <dc:subject/>
  <dc:creator>Brrego Reina, Manuel</dc:creator>
  <cp:lastModifiedBy>Borrego Reina, Manuel</cp:lastModifiedBy>
  <cp:revision>41</cp:revision>
  <cp:lastPrinted>2022-09-06T11:40:00Z</cp:lastPrinted>
  <dcterms:created xsi:type="dcterms:W3CDTF">2022-07-13T11:34:00Z</dcterms:created>
  <dcterms:modified xsi:type="dcterms:W3CDTF">2024-07-10T08:56:00Z</dcterms:modified>
</cp:coreProperties>
</file>